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633" w:rsidRPr="00312633" w:rsidRDefault="00312633" w:rsidP="00312633">
      <w:pPr>
        <w:widowControl/>
        <w:spacing w:before="100" w:beforeAutospacing="1" w:after="100" w:afterAutospacing="1" w:line="576" w:lineRule="atLeast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312633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MSC 95：海上安全委员会第95届会议选举产生2016年会议新主席</w:t>
      </w:r>
    </w:p>
    <w:p w:rsidR="00312633" w:rsidRPr="00312633" w:rsidRDefault="00312633" w:rsidP="00312633">
      <w:pPr>
        <w:widowControl/>
        <w:spacing w:before="100" w:beforeAutospacing="1" w:after="100" w:afterAutospacing="1" w:line="207" w:lineRule="atLeast"/>
        <w:jc w:val="left"/>
        <w:rPr>
          <w:rFonts w:ascii="宋体" w:eastAsia="宋体" w:hAnsi="宋体" w:cs="宋体" w:hint="eastAsia"/>
          <w:kern w:val="0"/>
          <w:sz w:val="14"/>
          <w:szCs w:val="14"/>
        </w:rPr>
      </w:pPr>
      <w:r w:rsidRPr="0031263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    </w:t>
      </w:r>
      <w:r w:rsidRPr="00312633">
        <w:rPr>
          <w:rFonts w:ascii="Times New Roman" w:eastAsia="宋体" w:hAnsi="Times New Roman" w:cs="宋体"/>
          <w:color w:val="000000"/>
          <w:kern w:val="0"/>
          <w:sz w:val="36"/>
          <w:szCs w:val="36"/>
        </w:rPr>
        <w:t>因现任海上安全委员会第</w:t>
      </w:r>
      <w:r w:rsidRPr="00312633">
        <w:rPr>
          <w:rFonts w:ascii="Times New Roman" w:eastAsia="宋体" w:hAnsi="Times New Roman" w:cs="宋体"/>
          <w:color w:val="000000"/>
          <w:kern w:val="0"/>
          <w:sz w:val="36"/>
          <w:szCs w:val="36"/>
        </w:rPr>
        <w:t>95</w:t>
      </w:r>
      <w:r w:rsidRPr="00312633">
        <w:rPr>
          <w:rFonts w:ascii="Times New Roman" w:eastAsia="宋体" w:hAnsi="Times New Roman" w:cs="宋体"/>
          <w:color w:val="000000"/>
          <w:kern w:val="0"/>
          <w:sz w:val="36"/>
          <w:szCs w:val="36"/>
        </w:rPr>
        <w:t>届会议主席丹麦海事局副局长</w:t>
      </w:r>
      <w:r w:rsidRPr="00312633">
        <w:rPr>
          <w:rFonts w:ascii="Times New Roman" w:eastAsia="宋体" w:hAnsi="Times New Roman" w:cs="宋体"/>
          <w:color w:val="000000"/>
          <w:kern w:val="0"/>
          <w:sz w:val="36"/>
          <w:szCs w:val="36"/>
        </w:rPr>
        <w:t xml:space="preserve">Christian </w:t>
      </w:r>
      <w:proofErr w:type="spellStart"/>
      <w:r w:rsidRPr="00312633">
        <w:rPr>
          <w:rFonts w:ascii="Times New Roman" w:eastAsia="宋体" w:hAnsi="Times New Roman" w:cs="宋体"/>
          <w:color w:val="000000"/>
          <w:kern w:val="0"/>
          <w:sz w:val="36"/>
          <w:szCs w:val="36"/>
        </w:rPr>
        <w:t>Breinholt</w:t>
      </w:r>
      <w:proofErr w:type="spellEnd"/>
      <w:r w:rsidRPr="00312633">
        <w:rPr>
          <w:rFonts w:ascii="Times New Roman" w:eastAsia="宋体" w:hAnsi="Times New Roman" w:cs="宋体"/>
          <w:color w:val="000000"/>
          <w:kern w:val="0"/>
          <w:sz w:val="36"/>
          <w:szCs w:val="36"/>
        </w:rPr>
        <w:t>先生不再谋求连任，本届会议按照主席选举程序选举了</w:t>
      </w:r>
      <w:r w:rsidRPr="00312633">
        <w:rPr>
          <w:rFonts w:ascii="Times New Roman" w:eastAsia="宋体" w:hAnsi="Times New Roman" w:cs="宋体"/>
          <w:color w:val="000000"/>
          <w:kern w:val="0"/>
          <w:sz w:val="36"/>
          <w:szCs w:val="36"/>
        </w:rPr>
        <w:t>2016</w:t>
      </w:r>
      <w:r w:rsidRPr="00312633">
        <w:rPr>
          <w:rFonts w:ascii="Times New Roman" w:eastAsia="宋体" w:hAnsi="Times New Roman" w:cs="宋体"/>
          <w:color w:val="000000"/>
          <w:kern w:val="0"/>
          <w:sz w:val="36"/>
          <w:szCs w:val="36"/>
        </w:rPr>
        <w:t>年会议的新主席。由丹麦提议、马来西亚复议的澳大利亚海事安全局代理副首席执行官</w:t>
      </w:r>
      <w:r w:rsidRPr="00312633">
        <w:rPr>
          <w:rFonts w:ascii="Times New Roman" w:eastAsia="宋体" w:hAnsi="Times New Roman" w:cs="宋体"/>
          <w:color w:val="000000"/>
          <w:kern w:val="0"/>
          <w:sz w:val="36"/>
          <w:szCs w:val="36"/>
        </w:rPr>
        <w:t>Bradley George Groves</w:t>
      </w:r>
      <w:r w:rsidRPr="00312633">
        <w:rPr>
          <w:rFonts w:ascii="Times New Roman" w:eastAsia="宋体" w:hAnsi="Times New Roman" w:cs="宋体"/>
          <w:color w:val="000000"/>
          <w:kern w:val="0"/>
          <w:sz w:val="36"/>
          <w:szCs w:val="36"/>
        </w:rPr>
        <w:t>先生被选举为</w:t>
      </w:r>
      <w:r w:rsidRPr="00312633">
        <w:rPr>
          <w:rFonts w:ascii="Times New Roman" w:eastAsia="宋体" w:hAnsi="Times New Roman" w:cs="宋体"/>
          <w:color w:val="000000"/>
          <w:kern w:val="0"/>
          <w:sz w:val="36"/>
          <w:szCs w:val="36"/>
        </w:rPr>
        <w:t>2016</w:t>
      </w:r>
      <w:r w:rsidRPr="00312633">
        <w:rPr>
          <w:rFonts w:ascii="Times New Roman" w:eastAsia="宋体" w:hAnsi="Times New Roman" w:cs="宋体"/>
          <w:color w:val="000000"/>
          <w:kern w:val="0"/>
          <w:sz w:val="36"/>
          <w:szCs w:val="36"/>
        </w:rPr>
        <w:t>年海上安全委员会第</w:t>
      </w:r>
      <w:r w:rsidRPr="00312633">
        <w:rPr>
          <w:rFonts w:ascii="Times New Roman" w:eastAsia="宋体" w:hAnsi="Times New Roman" w:cs="宋体"/>
          <w:color w:val="000000"/>
          <w:kern w:val="0"/>
          <w:sz w:val="36"/>
          <w:szCs w:val="36"/>
        </w:rPr>
        <w:t>96</w:t>
      </w:r>
      <w:r w:rsidRPr="00312633">
        <w:rPr>
          <w:rFonts w:ascii="Times New Roman" w:eastAsia="宋体" w:hAnsi="Times New Roman" w:cs="宋体"/>
          <w:color w:val="000000"/>
          <w:kern w:val="0"/>
          <w:sz w:val="36"/>
          <w:szCs w:val="36"/>
        </w:rPr>
        <w:t>届、第</w:t>
      </w:r>
      <w:r w:rsidRPr="00312633">
        <w:rPr>
          <w:rFonts w:ascii="Times New Roman" w:eastAsia="宋体" w:hAnsi="Times New Roman" w:cs="宋体"/>
          <w:color w:val="000000"/>
          <w:kern w:val="0"/>
          <w:sz w:val="36"/>
          <w:szCs w:val="36"/>
        </w:rPr>
        <w:t>97</w:t>
      </w:r>
      <w:r w:rsidRPr="00312633">
        <w:rPr>
          <w:rFonts w:ascii="Times New Roman" w:eastAsia="宋体" w:hAnsi="Times New Roman" w:cs="宋体"/>
          <w:color w:val="000000"/>
          <w:kern w:val="0"/>
          <w:sz w:val="36"/>
          <w:szCs w:val="36"/>
        </w:rPr>
        <w:t>届会议新主席。</w:t>
      </w:r>
      <w:r w:rsidRPr="00312633">
        <w:rPr>
          <w:rFonts w:ascii="Times New Roman" w:eastAsia="宋体" w:hAnsi="Times New Roman" w:cs="宋体"/>
          <w:color w:val="000000"/>
          <w:kern w:val="0"/>
          <w:sz w:val="36"/>
          <w:szCs w:val="36"/>
        </w:rPr>
        <w:t>Bradley George Groves</w:t>
      </w:r>
      <w:r w:rsidRPr="00312633">
        <w:rPr>
          <w:rFonts w:ascii="Times New Roman" w:eastAsia="宋体" w:hAnsi="Times New Roman" w:cs="宋体"/>
          <w:color w:val="000000"/>
          <w:kern w:val="0"/>
          <w:sz w:val="36"/>
          <w:szCs w:val="36"/>
        </w:rPr>
        <w:t>先生现任国际海事组织人的因素、培训与值班分委会主席。</w:t>
      </w:r>
    </w:p>
    <w:p w:rsidR="005013CE" w:rsidRDefault="005013CE"/>
    <w:sectPr w:rsidR="005013CE" w:rsidSect="00501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12633"/>
    <w:rsid w:val="00312633"/>
    <w:rsid w:val="00501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CE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1263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12633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126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谭毕承</dc:creator>
  <cp:keywords/>
  <dc:description/>
  <cp:lastModifiedBy>谭毕承</cp:lastModifiedBy>
  <cp:revision>2</cp:revision>
  <dcterms:created xsi:type="dcterms:W3CDTF">2015-06-18T07:09:00Z</dcterms:created>
  <dcterms:modified xsi:type="dcterms:W3CDTF">2015-06-18T07:09:00Z</dcterms:modified>
</cp:coreProperties>
</file>