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E03" w:rsidRDefault="00E37245">
      <w:pPr>
        <w:autoSpaceDE w:val="0"/>
        <w:autoSpaceDN w:val="0"/>
        <w:adjustRightInd w:val="0"/>
        <w:spacing w:line="580" w:lineRule="exact"/>
        <w:rPr>
          <w:rFonts w:ascii="黑体" w:eastAsia="黑体" w:hAnsi="黑体" w:cs="黑体"/>
          <w:bCs/>
          <w:kern w:val="0"/>
          <w:sz w:val="32"/>
          <w:szCs w:val="32"/>
        </w:rPr>
      </w:pPr>
      <w:bookmarkStart w:id="0" w:name="_GoBack"/>
      <w:bookmarkEnd w:id="0"/>
      <w:r>
        <w:rPr>
          <w:rFonts w:ascii="黑体" w:eastAsia="黑体" w:hAnsi="黑体" w:cs="黑体" w:hint="eastAsia"/>
          <w:bCs/>
          <w:kern w:val="0"/>
          <w:sz w:val="32"/>
          <w:szCs w:val="32"/>
        </w:rPr>
        <w:t>附件2</w:t>
      </w:r>
    </w:p>
    <w:p w:rsidR="00B76E03" w:rsidRDefault="00B76E03">
      <w:pPr>
        <w:autoSpaceDE w:val="0"/>
        <w:autoSpaceDN w:val="0"/>
        <w:adjustRightInd w:val="0"/>
        <w:spacing w:line="580" w:lineRule="exact"/>
        <w:jc w:val="center"/>
        <w:rPr>
          <w:rFonts w:ascii="方正小标宋简体" w:eastAsia="方正小标宋简体" w:hAnsi="方正小标宋简体" w:cs="方正小标宋简体"/>
          <w:bCs/>
          <w:kern w:val="0"/>
          <w:sz w:val="44"/>
          <w:szCs w:val="44"/>
        </w:rPr>
      </w:pPr>
    </w:p>
    <w:p w:rsidR="00B76E03" w:rsidRDefault="00E37245">
      <w:pPr>
        <w:autoSpaceDE w:val="0"/>
        <w:autoSpaceDN w:val="0"/>
        <w:adjustRightInd w:val="0"/>
        <w:spacing w:line="58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温州港国内航行船舶在岗船员新冠疫苗</w:t>
      </w:r>
    </w:p>
    <w:p w:rsidR="00B76E03" w:rsidRDefault="00E37245">
      <w:pPr>
        <w:autoSpaceDE w:val="0"/>
        <w:autoSpaceDN w:val="0"/>
        <w:adjustRightInd w:val="0"/>
        <w:spacing w:line="58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接种操作方案</w:t>
      </w:r>
    </w:p>
    <w:p w:rsidR="00B76E03" w:rsidRDefault="00B76E03">
      <w:pPr>
        <w:autoSpaceDE w:val="0"/>
        <w:autoSpaceDN w:val="0"/>
        <w:adjustRightInd w:val="0"/>
        <w:spacing w:line="580" w:lineRule="exact"/>
        <w:jc w:val="left"/>
        <w:rPr>
          <w:rFonts w:ascii="仿宋_GB2312" w:eastAsia="仿宋_GB2312" w:hAnsi="仿宋_GB2312" w:cs="仿宋_GB2312"/>
          <w:kern w:val="0"/>
          <w:sz w:val="32"/>
          <w:szCs w:val="32"/>
        </w:rPr>
      </w:pPr>
    </w:p>
    <w:p w:rsidR="00B76E03" w:rsidRDefault="00E37245">
      <w:pPr>
        <w:autoSpaceDE w:val="0"/>
        <w:autoSpaceDN w:val="0"/>
        <w:adjustRightInd w:val="0"/>
        <w:spacing w:line="580" w:lineRule="exact"/>
        <w:jc w:val="left"/>
        <w:rPr>
          <w:rFonts w:ascii="黑体" w:eastAsia="黑体" w:hAnsi="黑体" w:cs="黑体"/>
          <w:kern w:val="0"/>
          <w:sz w:val="32"/>
          <w:szCs w:val="32"/>
        </w:rPr>
      </w:pPr>
      <w:r>
        <w:rPr>
          <w:rFonts w:ascii="黑体" w:eastAsia="黑体" w:hAnsi="黑体" w:cs="黑体" w:hint="eastAsia"/>
          <w:kern w:val="0"/>
          <w:sz w:val="32"/>
          <w:szCs w:val="32"/>
        </w:rPr>
        <w:t>1 目标</w:t>
      </w:r>
    </w:p>
    <w:p w:rsidR="00B76E03" w:rsidRDefault="00E37245">
      <w:pPr>
        <w:autoSpaceDE w:val="0"/>
        <w:autoSpaceDN w:val="0"/>
        <w:adjustRightIn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为便于温州港国内航行船舶在岗船员（以下简称为“船员”）新冠疫苗（以下简称“疫苗”）接种，提高疫苗接种比例，实现“应接尽接”的总体目标。</w:t>
      </w:r>
    </w:p>
    <w:p w:rsidR="00B76E03" w:rsidRDefault="00B76E03">
      <w:pPr>
        <w:autoSpaceDE w:val="0"/>
        <w:autoSpaceDN w:val="0"/>
        <w:adjustRightInd w:val="0"/>
        <w:spacing w:line="580" w:lineRule="exact"/>
        <w:jc w:val="left"/>
        <w:rPr>
          <w:rFonts w:ascii="黑体" w:eastAsia="黑体" w:hAnsi="黑体" w:cs="黑体"/>
          <w:kern w:val="0"/>
          <w:sz w:val="32"/>
          <w:szCs w:val="32"/>
        </w:rPr>
      </w:pPr>
    </w:p>
    <w:p w:rsidR="00B76E03" w:rsidRDefault="00E37245">
      <w:pPr>
        <w:autoSpaceDE w:val="0"/>
        <w:autoSpaceDN w:val="0"/>
        <w:adjustRightInd w:val="0"/>
        <w:spacing w:line="580" w:lineRule="exact"/>
        <w:jc w:val="left"/>
        <w:rPr>
          <w:rFonts w:ascii="黑体" w:eastAsia="黑体" w:hAnsi="黑体" w:cs="黑体"/>
          <w:kern w:val="0"/>
          <w:sz w:val="32"/>
          <w:szCs w:val="32"/>
        </w:rPr>
      </w:pPr>
      <w:r>
        <w:rPr>
          <w:rFonts w:ascii="黑体" w:eastAsia="黑体" w:hAnsi="黑体" w:cs="黑体" w:hint="eastAsia"/>
          <w:kern w:val="0"/>
          <w:sz w:val="32"/>
          <w:szCs w:val="32"/>
        </w:rPr>
        <w:t>2 适用范围</w:t>
      </w:r>
    </w:p>
    <w:p w:rsidR="00B76E03" w:rsidRDefault="00E37245">
      <w:pPr>
        <w:autoSpaceDE w:val="0"/>
        <w:autoSpaceDN w:val="0"/>
        <w:adjustRightInd w:val="0"/>
        <w:spacing w:line="58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本方案适用于温州港船员疫苗接种工作。</w:t>
      </w:r>
    </w:p>
    <w:p w:rsidR="00B76E03" w:rsidRDefault="00B76E03">
      <w:pPr>
        <w:autoSpaceDE w:val="0"/>
        <w:autoSpaceDN w:val="0"/>
        <w:adjustRightInd w:val="0"/>
        <w:spacing w:line="580" w:lineRule="exact"/>
        <w:jc w:val="left"/>
        <w:rPr>
          <w:rFonts w:ascii="黑体" w:eastAsia="黑体" w:hAnsi="黑体" w:cs="黑体"/>
          <w:kern w:val="0"/>
          <w:sz w:val="32"/>
          <w:szCs w:val="32"/>
        </w:rPr>
      </w:pPr>
    </w:p>
    <w:p w:rsidR="00B76E03" w:rsidRDefault="00E37245">
      <w:pPr>
        <w:autoSpaceDE w:val="0"/>
        <w:autoSpaceDN w:val="0"/>
        <w:adjustRightInd w:val="0"/>
        <w:spacing w:line="580" w:lineRule="exact"/>
        <w:jc w:val="left"/>
        <w:rPr>
          <w:rFonts w:ascii="黑体" w:eastAsia="黑体" w:hAnsi="黑体" w:cs="黑体"/>
          <w:kern w:val="0"/>
          <w:sz w:val="32"/>
          <w:szCs w:val="32"/>
        </w:rPr>
      </w:pPr>
      <w:r>
        <w:rPr>
          <w:rFonts w:ascii="黑体" w:eastAsia="黑体" w:hAnsi="黑体" w:cs="黑体" w:hint="eastAsia"/>
          <w:kern w:val="0"/>
          <w:sz w:val="32"/>
          <w:szCs w:val="32"/>
        </w:rPr>
        <w:t>3 工作职责</w:t>
      </w:r>
    </w:p>
    <w:p w:rsidR="00B76E03" w:rsidRDefault="00E37245">
      <w:pPr>
        <w:autoSpaceDE w:val="0"/>
        <w:autoSpaceDN w:val="0"/>
        <w:adjustRightInd w:val="0"/>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3.1 温州海事局：组织实施船员疫苗接种工作。协调温州市交通运输局、温州市卫生健康委员会等单位做好相关工作。指导海事处做好接收、核实船员疫苗接种信息和报送工作。海事处通过查询船舶进出港报告、查看监控设备、现场巡查等手段核对船公司或船舶代理报送来的船员疫苗接种信息，核实后及时反馈给船公司或船舶代理，同时报送当地县（市、区）卫生健康主管单位。</w:t>
      </w:r>
    </w:p>
    <w:p w:rsidR="00B76E03" w:rsidRDefault="00E37245">
      <w:pPr>
        <w:autoSpaceDE w:val="0"/>
        <w:autoSpaceDN w:val="0"/>
        <w:adjustRightInd w:val="0"/>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3.2 温州市交通运输局：协助做好船员疫苗接种工作。指导各县（市、区）交通港航部门督促辖区港口企业按照疫情防控要求保障船员疫苗接种接送车辆和船员进出港口的畅通。</w:t>
      </w:r>
    </w:p>
    <w:p w:rsidR="00B76E03" w:rsidRDefault="00E37245">
      <w:pPr>
        <w:autoSpaceDE w:val="0"/>
        <w:autoSpaceDN w:val="0"/>
        <w:adjustRightInd w:val="0"/>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3.3 温州市卫生健康委员会：协助做好船员疫苗接种工作。指导各县（市、区）卫生健康主管单位在港口码头就近指定船员疫苗接种点并完成接种工作。各县（市、区）卫生健康主管单位接受和核对海事处报送来的船员疫苗接种信息，告知海事处船员疫苗接种点和接种时间等具体事项，海事处再将该信息转告给船公司、船舶代理。</w:t>
      </w:r>
    </w:p>
    <w:p w:rsidR="00B76E03" w:rsidRDefault="00E37245">
      <w:pPr>
        <w:autoSpaceDE w:val="0"/>
        <w:autoSpaceDN w:val="0"/>
        <w:adjustRightInd w:val="0"/>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3.4 船长：按照《船舶船员新冠肺炎疫情防控操作指南》做好船员的疫情防控工作；负责船员疫苗接种信息登记和报送工作。</w:t>
      </w:r>
    </w:p>
    <w:p w:rsidR="00B76E03" w:rsidRDefault="00E37245">
      <w:pPr>
        <w:autoSpaceDE w:val="0"/>
        <w:autoSpaceDN w:val="0"/>
        <w:adjustRightInd w:val="0"/>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3.5 船公司：负船员疫苗接种主体责任。认真核对船长报送来的船员疫苗接种信息，并将确认过的信息直接或间接通过船舶代理报告给靠泊地海事处。</w:t>
      </w:r>
    </w:p>
    <w:p w:rsidR="00B76E03" w:rsidRDefault="00E37245">
      <w:pPr>
        <w:autoSpaceDE w:val="0"/>
        <w:autoSpaceDN w:val="0"/>
        <w:adjustRightInd w:val="0"/>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3.6 船舶代理、船公司：负责提前将船员疫苗接种信息报送当地海事处；及时将经海事处核对过船员疫苗接种信息和船员疫苗接种接送车辆等信息报送给船舶靠泊码头的港口企业。</w:t>
      </w:r>
    </w:p>
    <w:p w:rsidR="00B76E03" w:rsidRDefault="00E37245">
      <w:pPr>
        <w:autoSpaceDE w:val="0"/>
        <w:autoSpaceDN w:val="0"/>
        <w:adjustRightInd w:val="0"/>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3.7 港口企业：按照《港口及其一线人员新冠肺炎疫情防控工作指南》做好港口疫情防控工作；核对船员疫苗接种信息，做好进出港船员、车辆信息核查登记工作，确保船员疫苗接种接送车辆和船员进出港口的畅通。车辆在船岸界面梯口处接送，不得在港区内停留。</w:t>
      </w:r>
    </w:p>
    <w:p w:rsidR="00B76E03" w:rsidRDefault="00B76E03">
      <w:pPr>
        <w:autoSpaceDE w:val="0"/>
        <w:autoSpaceDN w:val="0"/>
        <w:adjustRightInd w:val="0"/>
        <w:spacing w:line="580" w:lineRule="exact"/>
        <w:jc w:val="left"/>
        <w:rPr>
          <w:rFonts w:ascii="黑体" w:eastAsia="黑体" w:hAnsi="黑体" w:cs="黑体"/>
          <w:kern w:val="0"/>
          <w:sz w:val="32"/>
          <w:szCs w:val="32"/>
        </w:rPr>
      </w:pPr>
    </w:p>
    <w:p w:rsidR="00B76E03" w:rsidRDefault="00E37245">
      <w:pPr>
        <w:autoSpaceDE w:val="0"/>
        <w:autoSpaceDN w:val="0"/>
        <w:adjustRightInd w:val="0"/>
        <w:spacing w:line="580" w:lineRule="exact"/>
        <w:jc w:val="left"/>
        <w:rPr>
          <w:rFonts w:ascii="黑体" w:eastAsia="黑体" w:hAnsi="黑体" w:cs="黑体"/>
          <w:kern w:val="0"/>
          <w:sz w:val="32"/>
          <w:szCs w:val="32"/>
        </w:rPr>
      </w:pPr>
      <w:r>
        <w:rPr>
          <w:rFonts w:ascii="黑体" w:eastAsia="黑体" w:hAnsi="黑体" w:cs="黑体" w:hint="eastAsia"/>
          <w:kern w:val="0"/>
          <w:sz w:val="32"/>
          <w:szCs w:val="32"/>
        </w:rPr>
        <w:t>4 操作流程</w:t>
      </w:r>
    </w:p>
    <w:p w:rsidR="00B76E03" w:rsidRDefault="00E37245">
      <w:pPr>
        <w:autoSpaceDE w:val="0"/>
        <w:autoSpaceDN w:val="0"/>
        <w:adjustRightInd w:val="0"/>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4.1 拟在温州港进行船员疫苗接种船舶的船长应提前</w:t>
      </w:r>
      <w:r>
        <w:rPr>
          <w:rFonts w:ascii="仿宋_GB2312" w:eastAsia="仿宋_GB2312" w:hAnsi="仿宋_GB2312" w:cs="仿宋_GB2312" w:hint="eastAsia"/>
          <w:kern w:val="0"/>
          <w:sz w:val="32"/>
          <w:szCs w:val="32"/>
          <w:lang w:val="en"/>
        </w:rPr>
        <w:t>36</w:t>
      </w:r>
      <w:r>
        <w:rPr>
          <w:rFonts w:ascii="仿宋_GB2312" w:eastAsia="仿宋_GB2312" w:hAnsi="仿宋_GB2312" w:cs="仿宋_GB2312" w:hint="eastAsia"/>
          <w:kern w:val="0"/>
          <w:sz w:val="32"/>
          <w:szCs w:val="32"/>
        </w:rPr>
        <w:t>小</w:t>
      </w:r>
      <w:r>
        <w:rPr>
          <w:rFonts w:ascii="仿宋_GB2312" w:eastAsia="仿宋_GB2312" w:hAnsi="仿宋_GB2312" w:cs="仿宋_GB2312" w:hint="eastAsia"/>
          <w:kern w:val="0"/>
          <w:sz w:val="32"/>
          <w:szCs w:val="32"/>
        </w:rPr>
        <w:lastRenderedPageBreak/>
        <w:t>时（航程不足</w:t>
      </w:r>
      <w:r>
        <w:rPr>
          <w:rFonts w:ascii="仿宋_GB2312" w:eastAsia="仿宋_GB2312" w:hAnsi="仿宋_GB2312" w:cs="仿宋_GB2312" w:hint="eastAsia"/>
          <w:kern w:val="0"/>
          <w:sz w:val="32"/>
          <w:szCs w:val="32"/>
          <w:lang w:val="en"/>
        </w:rPr>
        <w:t>36</w:t>
      </w:r>
      <w:r>
        <w:rPr>
          <w:rFonts w:ascii="仿宋_GB2312" w:eastAsia="仿宋_GB2312" w:hAnsi="仿宋_GB2312" w:cs="仿宋_GB2312" w:hint="eastAsia"/>
          <w:kern w:val="0"/>
          <w:sz w:val="32"/>
          <w:szCs w:val="32"/>
        </w:rPr>
        <w:t>小时的驶离上一港）正确填写《船员疫苗接种信息登记表》（附件）（以下简称“信息表”），将填好的信息表报送给船公司。</w:t>
      </w:r>
    </w:p>
    <w:p w:rsidR="00B76E03" w:rsidRDefault="00E37245">
      <w:pPr>
        <w:autoSpaceDE w:val="0"/>
        <w:autoSpaceDN w:val="0"/>
        <w:adjustRightInd w:val="0"/>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4.2 船公司接受和核对船长报送来的信息表后，提前</w:t>
      </w:r>
      <w:r>
        <w:rPr>
          <w:rFonts w:ascii="仿宋_GB2312" w:eastAsia="仿宋_GB2312" w:hAnsi="仿宋_GB2312" w:cs="仿宋_GB2312" w:hint="eastAsia"/>
          <w:kern w:val="0"/>
          <w:sz w:val="32"/>
          <w:szCs w:val="32"/>
          <w:lang w:val="en"/>
        </w:rPr>
        <w:t>30</w:t>
      </w:r>
      <w:r>
        <w:rPr>
          <w:rFonts w:ascii="仿宋_GB2312" w:eastAsia="仿宋_GB2312" w:hAnsi="仿宋_GB2312" w:cs="仿宋_GB2312" w:hint="eastAsia"/>
          <w:kern w:val="0"/>
          <w:sz w:val="32"/>
          <w:szCs w:val="32"/>
        </w:rPr>
        <w:t>小时将确认过的信息表直接或间接通过船舶代理报送给靠泊地海事处。</w:t>
      </w:r>
    </w:p>
    <w:p w:rsidR="00B76E03" w:rsidRDefault="00E37245">
      <w:pPr>
        <w:autoSpaceDE w:val="0"/>
        <w:autoSpaceDN w:val="0"/>
        <w:adjustRightInd w:val="0"/>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4.3 海事处核对船公司或船舶代理报送来的信息表后，将信息表提前</w:t>
      </w:r>
      <w:r>
        <w:rPr>
          <w:rFonts w:ascii="仿宋_GB2312" w:eastAsia="仿宋_GB2312" w:hAnsi="仿宋_GB2312" w:cs="仿宋_GB2312" w:hint="eastAsia"/>
          <w:kern w:val="0"/>
          <w:sz w:val="32"/>
          <w:szCs w:val="32"/>
          <w:lang w:val="en"/>
        </w:rPr>
        <w:t>24</w:t>
      </w:r>
      <w:r>
        <w:rPr>
          <w:rFonts w:ascii="仿宋_GB2312" w:eastAsia="仿宋_GB2312" w:hAnsi="仿宋_GB2312" w:cs="仿宋_GB2312" w:hint="eastAsia"/>
          <w:kern w:val="0"/>
          <w:sz w:val="32"/>
          <w:szCs w:val="32"/>
        </w:rPr>
        <w:t>小时反馈给船公司或船舶代理，同时报送当地县（市、区）卫生健康主管单位。</w:t>
      </w:r>
    </w:p>
    <w:p w:rsidR="00B76E03" w:rsidRDefault="00E37245">
      <w:pPr>
        <w:autoSpaceDE w:val="0"/>
        <w:autoSpaceDN w:val="0"/>
        <w:adjustRightInd w:val="0"/>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4.4 县（市、区）卫生健康主管单位接收、核对海事处报送来的信息表后，及时告知海事处船员疫苗接种点和接种时间等具体事项。</w:t>
      </w:r>
    </w:p>
    <w:p w:rsidR="00B76E03" w:rsidRDefault="00E37245">
      <w:pPr>
        <w:autoSpaceDE w:val="0"/>
        <w:autoSpaceDN w:val="0"/>
        <w:adjustRightInd w:val="0"/>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4.5 船公司、船舶代理及时将经海事处核对过的信息表和船员疫苗接种车辆等信息报送给船舶靠泊码头的港口企业。</w:t>
      </w:r>
    </w:p>
    <w:p w:rsidR="00B76E03" w:rsidRDefault="00E37245">
      <w:pPr>
        <w:autoSpaceDE w:val="0"/>
        <w:autoSpaceDN w:val="0"/>
        <w:adjustRightInd w:val="0"/>
        <w:spacing w:line="58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4.6 港口企业核对船员疫苗信息表，做好进出港船员、车辆信息核查登记工作，做好船岸界面梯口管控，确保船员疫苗接种车辆和船员进出港的畅通。</w:t>
      </w:r>
    </w:p>
    <w:p w:rsidR="00B76E03" w:rsidRDefault="00B76E03">
      <w:pPr>
        <w:autoSpaceDE w:val="0"/>
        <w:autoSpaceDN w:val="0"/>
        <w:adjustRightInd w:val="0"/>
        <w:spacing w:line="580" w:lineRule="exact"/>
        <w:jc w:val="left"/>
        <w:rPr>
          <w:rFonts w:ascii="仿宋_GB2312" w:eastAsia="仿宋_GB2312" w:hAnsi="仿宋_GB2312" w:cs="仿宋_GB2312"/>
          <w:kern w:val="0"/>
          <w:sz w:val="32"/>
          <w:szCs w:val="32"/>
        </w:rPr>
      </w:pPr>
    </w:p>
    <w:p w:rsidR="00B76E03" w:rsidRDefault="00E37245">
      <w:pPr>
        <w:autoSpaceDE w:val="0"/>
        <w:autoSpaceDN w:val="0"/>
        <w:adjustRightInd w:val="0"/>
        <w:spacing w:line="580" w:lineRule="exact"/>
        <w:jc w:val="left"/>
        <w:rPr>
          <w:rFonts w:ascii="黑体" w:eastAsia="黑体" w:hAnsi="黑体" w:cs="黑体"/>
          <w:kern w:val="0"/>
          <w:sz w:val="32"/>
          <w:szCs w:val="32"/>
        </w:rPr>
      </w:pPr>
      <w:r>
        <w:rPr>
          <w:rFonts w:ascii="黑体" w:eastAsia="黑体" w:hAnsi="黑体" w:cs="黑体" w:hint="eastAsia"/>
          <w:kern w:val="0"/>
          <w:sz w:val="32"/>
          <w:szCs w:val="32"/>
        </w:rPr>
        <w:t>5 疫苗接种流程图</w:t>
      </w:r>
    </w:p>
    <w:p w:rsidR="00B76E03" w:rsidRDefault="00E37245">
      <w:pPr>
        <w:autoSpaceDE w:val="0"/>
        <w:autoSpaceDN w:val="0"/>
        <w:adjustRightInd w:val="0"/>
        <w:ind w:firstLineChars="200" w:firstLine="562"/>
        <w:jc w:val="center"/>
        <w:rPr>
          <w:rFonts w:ascii="宋体" w:eastAsia="宋体" w:cs="宋体"/>
          <w:b/>
          <w:kern w:val="0"/>
          <w:sz w:val="28"/>
          <w:szCs w:val="28"/>
        </w:rPr>
      </w:pPr>
      <w:r>
        <w:rPr>
          <w:rFonts w:ascii="宋体" w:eastAsia="宋体" w:cs="宋体" w:hint="eastAsia"/>
          <w:b/>
          <w:kern w:val="0"/>
          <w:sz w:val="28"/>
          <w:szCs w:val="28"/>
        </w:rPr>
        <w:t>疫苗接种流程图</w:t>
      </w:r>
    </w:p>
    <w:p w:rsidR="00B76E03" w:rsidRDefault="007637F1">
      <w:pPr>
        <w:autoSpaceDE w:val="0"/>
        <w:autoSpaceDN w:val="0"/>
        <w:adjustRightInd w:val="0"/>
        <w:ind w:firstLineChars="200" w:firstLine="560"/>
        <w:jc w:val="left"/>
        <w:rPr>
          <w:rFonts w:ascii="宋体" w:eastAsia="宋体" w:cs="宋体"/>
          <w:kern w:val="0"/>
          <w:sz w:val="28"/>
          <w:szCs w:val="28"/>
        </w:rPr>
      </w:pPr>
      <w:r>
        <w:rPr>
          <w:rFonts w:ascii="宋体" w:eastAsia="宋体" w:cs="宋体"/>
          <w:kern w:val="0"/>
          <w:sz w:val="28"/>
          <w:szCs w:val="28"/>
        </w:rPr>
        <w:pict>
          <v:rect id="矩形 1" o:spid="_x0000_s1038" style="position:absolute;left:0;text-align:left;margin-left:14.25pt;margin-top:12.3pt;width:427.45pt;height:54pt;z-index:251659264;mso-width-relative:page;mso-height-relative:page;v-text-anchor:middle" o:gfxdata="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DVoQOn1wAAAAkBAAAPAAAAAAAAAAEAIAAAADgAAABkcnMvZG93bnJldi54&#10;bWxQSwECFAAUAAAACACHTuJAxqTlEFcCAACpBAAADgAAAAAAAAABACAAAAA8AQAAZHJzL2Uyb0Rv&#10;Yy54bWxQSwUGAAAAAAYABgBZAQAABQYAAAAA&#10;" strokecolor="#f79646" strokeweight="2pt">
            <v:stroke joinstyle="round"/>
            <v:textbox>
              <w:txbxContent>
                <w:p w:rsidR="00B76E03" w:rsidRDefault="00E37245">
                  <w:pPr>
                    <w:jc w:val="center"/>
                    <w:rPr>
                      <w:rFonts w:ascii="宋体" w:eastAsia="宋体" w:cs="宋体"/>
                      <w:b/>
                      <w:kern w:val="0"/>
                      <w:szCs w:val="21"/>
                    </w:rPr>
                  </w:pPr>
                  <w:r>
                    <w:rPr>
                      <w:rFonts w:ascii="宋体" w:eastAsia="宋体" w:cs="宋体" w:hint="eastAsia"/>
                      <w:b/>
                      <w:kern w:val="0"/>
                      <w:szCs w:val="21"/>
                    </w:rPr>
                    <w:t>船长</w:t>
                  </w:r>
                </w:p>
                <w:p w:rsidR="00B76E03" w:rsidRDefault="00E37245">
                  <w:pPr>
                    <w:jc w:val="left"/>
                    <w:rPr>
                      <w:szCs w:val="21"/>
                    </w:rPr>
                  </w:pPr>
                  <w:r>
                    <w:rPr>
                      <w:rFonts w:ascii="宋体" w:eastAsia="宋体" w:cs="宋体" w:hint="eastAsia"/>
                      <w:kern w:val="0"/>
                      <w:szCs w:val="21"/>
                    </w:rPr>
                    <w:t>负责：1）填写信息表；2）将填好的信息表提前</w:t>
                  </w:r>
                  <w:r>
                    <w:rPr>
                      <w:rFonts w:ascii="宋体" w:eastAsia="宋体" w:cs="宋体"/>
                      <w:kern w:val="0"/>
                      <w:szCs w:val="21"/>
                      <w:lang w:val="en"/>
                    </w:rPr>
                    <w:t>36</w:t>
                  </w:r>
                  <w:r>
                    <w:rPr>
                      <w:rFonts w:ascii="宋体" w:eastAsia="宋体" w:cs="宋体" w:hint="eastAsia"/>
                      <w:kern w:val="0"/>
                      <w:szCs w:val="21"/>
                    </w:rPr>
                    <w:t>小时（航程不足</w:t>
                  </w:r>
                  <w:r>
                    <w:rPr>
                      <w:rFonts w:ascii="宋体" w:eastAsia="宋体" w:cs="宋体"/>
                      <w:kern w:val="0"/>
                      <w:szCs w:val="21"/>
                      <w:lang w:val="en"/>
                    </w:rPr>
                    <w:t>36</w:t>
                  </w:r>
                  <w:r>
                    <w:rPr>
                      <w:rFonts w:ascii="宋体" w:eastAsia="宋体" w:cs="宋体" w:hint="eastAsia"/>
                      <w:kern w:val="0"/>
                      <w:szCs w:val="21"/>
                    </w:rPr>
                    <w:t>小时的驶离上一港）报送给船公司。</w:t>
                  </w:r>
                </w:p>
              </w:txbxContent>
            </v:textbox>
          </v:rect>
        </w:pict>
      </w:r>
    </w:p>
    <w:p w:rsidR="00B76E03" w:rsidRDefault="00B76E03">
      <w:pPr>
        <w:tabs>
          <w:tab w:val="center" w:pos="4533"/>
          <w:tab w:val="left" w:pos="6022"/>
        </w:tabs>
        <w:autoSpaceDE w:val="0"/>
        <w:autoSpaceDN w:val="0"/>
        <w:adjustRightInd w:val="0"/>
        <w:ind w:firstLineChars="200" w:firstLine="560"/>
        <w:jc w:val="left"/>
        <w:rPr>
          <w:rFonts w:ascii="宋体" w:eastAsia="宋体" w:cs="宋体"/>
          <w:kern w:val="0"/>
          <w:sz w:val="28"/>
          <w:szCs w:val="28"/>
        </w:rPr>
      </w:pPr>
    </w:p>
    <w:p w:rsidR="00B76E03" w:rsidRDefault="007637F1">
      <w:pPr>
        <w:autoSpaceDE w:val="0"/>
        <w:autoSpaceDN w:val="0"/>
        <w:adjustRightInd w:val="0"/>
        <w:jc w:val="left"/>
        <w:rPr>
          <w:rFonts w:ascii="宋体" w:eastAsia="宋体" w:cs="宋体"/>
          <w:kern w:val="0"/>
          <w:sz w:val="22"/>
        </w:rPr>
      </w:pPr>
      <w:r>
        <w:rPr>
          <w:rFonts w:ascii="宋体" w:eastAsia="宋体" w:cs="宋体"/>
          <w:kern w:val="0"/>
          <w:sz w:val="28"/>
          <w:szCs w:val="28"/>
        </w:rPr>
        <w:pict>
          <v:shapetype id="_x0000_t32" coordsize="21600,21600" o:spt="32" o:oned="t" path="m,l21600,21600e" filled="f">
            <v:path arrowok="t" fillok="f" o:connecttype="none"/>
            <o:lock v:ext="edit" shapetype="t"/>
          </v:shapetype>
          <v:shape id="直接箭头连接符 14" o:spid="_x0000_s1027" type="#_x0000_t32" style="position:absolute;margin-left:224.6pt;margin-top:3.4pt;width:0;height:25.5pt;z-index:251667456;mso-width-relative:page;mso-height-relative:page" strokecolor="#4a7ebb">
            <v:stroke endarrow="open"/>
          </v:shape>
        </w:pict>
      </w:r>
      <w:r w:rsidR="00E37245">
        <w:rPr>
          <w:rFonts w:ascii="宋体" w:eastAsia="宋体" w:cs="宋体"/>
          <w:kern w:val="0"/>
          <w:sz w:val="28"/>
          <w:szCs w:val="28"/>
        </w:rPr>
        <w:t xml:space="preserve"> </w:t>
      </w:r>
    </w:p>
    <w:p w:rsidR="00B76E03" w:rsidRDefault="007637F1">
      <w:pPr>
        <w:autoSpaceDE w:val="0"/>
        <w:autoSpaceDN w:val="0"/>
        <w:adjustRightInd w:val="0"/>
        <w:jc w:val="left"/>
        <w:rPr>
          <w:rFonts w:ascii="仿宋_GB2312" w:eastAsia="仿宋_GB2312" w:cs="仿宋_GB2312"/>
          <w:kern w:val="0"/>
          <w:sz w:val="32"/>
          <w:szCs w:val="32"/>
        </w:rPr>
      </w:pPr>
      <w:r>
        <w:rPr>
          <w:rFonts w:ascii="仿宋_GB2312" w:eastAsia="仿宋_GB2312" w:cs="仿宋_GB2312"/>
          <w:sz w:val="32"/>
          <w:szCs w:val="32"/>
        </w:rPr>
        <w:pict>
          <v:rect id="矩形 10" o:spid="_x0000_s1035" style="position:absolute;margin-left:16.6pt;margin-top:1.65pt;width:428.1pt;height:54pt;z-index:251663360;mso-width-relative:page;mso-height-relative:page;v-text-anchor:middle" o:gfxdata="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JX33YtgAAAAJAQAADwAAAAAAAAABACAAAAA4AAAAZHJzL2Rvd25yZXYu&#10;eG1sUEsBAhQAFAAAAAgAh07iQOWDoQ5XAgAArAQAAA4AAAAAAAAAAQAgAAAAPQEAAGRycy9lMm9E&#10;b2MueG1sUEsFBgAAAAAGAAYAWQEAAAYGAAAAAA==&#10;" strokecolor="#f79646" strokeweight="2pt">
            <v:stroke joinstyle="round"/>
            <v:textbox>
              <w:txbxContent>
                <w:p w:rsidR="00B76E03" w:rsidRDefault="00E37245">
                  <w:pPr>
                    <w:jc w:val="center"/>
                    <w:rPr>
                      <w:b/>
                    </w:rPr>
                  </w:pPr>
                  <w:r>
                    <w:rPr>
                      <w:rFonts w:hint="eastAsia"/>
                      <w:b/>
                    </w:rPr>
                    <w:t>船公司</w:t>
                  </w:r>
                </w:p>
                <w:p w:rsidR="00B76E03" w:rsidRDefault="00E37245">
                  <w:pPr>
                    <w:jc w:val="left"/>
                    <w:rPr>
                      <w:rFonts w:ascii="宋体" w:eastAsia="宋体" w:cs="宋体"/>
                      <w:kern w:val="0"/>
                      <w:szCs w:val="21"/>
                    </w:rPr>
                  </w:pPr>
                  <w:r>
                    <w:rPr>
                      <w:rFonts w:ascii="宋体" w:eastAsia="宋体" w:cs="宋体" w:hint="eastAsia"/>
                      <w:kern w:val="0"/>
                      <w:szCs w:val="21"/>
                    </w:rPr>
                    <w:t>负责：1）接受和核对船长报送来的船员疫苗接种信息表；2）将确认过的信息表提前</w:t>
                  </w:r>
                  <w:r>
                    <w:rPr>
                      <w:rFonts w:ascii="宋体" w:eastAsia="宋体" w:cs="宋体"/>
                      <w:kern w:val="0"/>
                      <w:szCs w:val="21"/>
                      <w:lang w:val="en"/>
                    </w:rPr>
                    <w:t>30</w:t>
                  </w:r>
                  <w:r>
                    <w:rPr>
                      <w:rFonts w:ascii="宋体" w:eastAsia="宋体" w:cs="宋体" w:hint="eastAsia"/>
                      <w:kern w:val="0"/>
                      <w:szCs w:val="21"/>
                    </w:rPr>
                    <w:t>小时直接或间接通过船舶代理报送给船舶靠泊地海事处。</w:t>
                  </w:r>
                </w:p>
              </w:txbxContent>
            </v:textbox>
          </v:rect>
        </w:pict>
      </w:r>
    </w:p>
    <w:p w:rsidR="00B76E03" w:rsidRDefault="007637F1">
      <w:pPr>
        <w:tabs>
          <w:tab w:val="left" w:pos="5640"/>
        </w:tabs>
        <w:rPr>
          <w:rFonts w:ascii="仿宋_GB2312" w:eastAsia="仿宋_GB2312" w:cs="仿宋_GB2312"/>
          <w:sz w:val="32"/>
          <w:szCs w:val="32"/>
        </w:rPr>
      </w:pPr>
      <w:r>
        <w:rPr>
          <w:rFonts w:ascii="仿宋_GB2312" w:eastAsia="仿宋_GB2312" w:cs="仿宋_GB2312"/>
          <w:sz w:val="32"/>
          <w:szCs w:val="32"/>
        </w:rPr>
        <w:lastRenderedPageBreak/>
        <w:pict>
          <v:shape id="直接箭头连接符 18" o:spid="_x0000_s1033" type="#_x0000_t32" style="position:absolute;left:0;text-align:left;margin-left:224.25pt;margin-top:21.6pt;width:0;height:18pt;z-index:251671552;mso-width-relative:page;mso-height-relative:page" o:gfxdata="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3Sml7dgAAAAJAQAADwAAAAAAAAAB&#10;ACAAAAA4AAAAZHJzL2Rvd25yZXYueG1sUEsBAhQAFAAAAAgAh07iQMu9cxL6AQAAswMAAA4AAAAA&#10;AAAAAQAgAAAAPQEAAGRycy9lMm9Eb2MueG1sUEsFBgAAAAAGAAYAWQEAAKkFAAAAAA==&#10;" strokecolor="#4a7ebb">
            <v:stroke endarrow="open"/>
          </v:shape>
        </w:pict>
      </w:r>
      <w:r w:rsidR="00E37245">
        <w:rPr>
          <w:rFonts w:ascii="仿宋_GB2312" w:eastAsia="仿宋_GB2312" w:cs="仿宋_GB2312"/>
          <w:sz w:val="32"/>
          <w:szCs w:val="32"/>
        </w:rPr>
        <w:tab/>
      </w:r>
    </w:p>
    <w:p w:rsidR="00B76E03" w:rsidRDefault="007637F1">
      <w:pPr>
        <w:tabs>
          <w:tab w:val="left" w:pos="5610"/>
        </w:tabs>
        <w:rPr>
          <w:rFonts w:ascii="仿宋_GB2312" w:eastAsia="仿宋_GB2312" w:cs="仿宋_GB2312"/>
          <w:sz w:val="32"/>
          <w:szCs w:val="32"/>
        </w:rPr>
      </w:pPr>
      <w:r>
        <w:rPr>
          <w:rFonts w:ascii="仿宋_GB2312" w:eastAsia="仿宋_GB2312" w:cs="仿宋_GB2312"/>
          <w:sz w:val="32"/>
          <w:szCs w:val="32"/>
        </w:rPr>
        <w:pict>
          <v:rect id="矩形 12" o:spid="_x0000_s1028" style="position:absolute;left:0;text-align:left;margin-left:13.5pt;margin-top:10.35pt;width:429.7pt;height:71.25pt;z-index:251665408;mso-width-relative:page;mso-height-relative:page;v-text-anchor:middle" o:gfxdata="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A8O671wAAAAkBAAAPAAAAAAAAAAEAIAAAADgAAABkcnMvZG93bnJl&#10;di54bWxQSwECFAAUAAAACACHTuJAz0E5xVoCAACrBAAADgAAAAAAAAABACAAAAA8AQAAZHJzL2Uy&#10;b0RvYy54bWxQSwUGAAAAAAYABgBZAQAACAYAAAAA&#10;" strokecolor="#f79646" strokeweight="2pt">
            <v:stroke joinstyle="round"/>
            <v:textbox>
              <w:txbxContent>
                <w:p w:rsidR="00B76E03" w:rsidRDefault="00E37245">
                  <w:pPr>
                    <w:jc w:val="center"/>
                    <w:rPr>
                      <w:b/>
                    </w:rPr>
                  </w:pPr>
                  <w:r>
                    <w:rPr>
                      <w:rFonts w:hint="eastAsia"/>
                      <w:b/>
                    </w:rPr>
                    <w:t>海事处</w:t>
                  </w:r>
                </w:p>
                <w:p w:rsidR="00B76E03" w:rsidRDefault="00E37245">
                  <w:pPr>
                    <w:jc w:val="left"/>
                  </w:pPr>
                  <w:r>
                    <w:rPr>
                      <w:rFonts w:hint="eastAsia"/>
                    </w:rPr>
                    <w:t>负责：</w:t>
                  </w:r>
                  <w:r>
                    <w:rPr>
                      <w:rFonts w:hint="eastAsia"/>
                    </w:rPr>
                    <w:t>1</w:t>
                  </w:r>
                  <w:r>
                    <w:rPr>
                      <w:rFonts w:hint="eastAsia"/>
                    </w:rPr>
                    <w:t>）核对信息表；</w:t>
                  </w:r>
                  <w:r>
                    <w:rPr>
                      <w:rFonts w:hint="eastAsia"/>
                    </w:rPr>
                    <w:t>2</w:t>
                  </w:r>
                  <w:r>
                    <w:rPr>
                      <w:rFonts w:hint="eastAsia"/>
                    </w:rPr>
                    <w:t>）提前</w:t>
                  </w:r>
                  <w:r>
                    <w:rPr>
                      <w:lang w:val="en"/>
                    </w:rPr>
                    <w:t>24</w:t>
                  </w:r>
                  <w:r>
                    <w:rPr>
                      <w:rFonts w:hint="eastAsia"/>
                    </w:rPr>
                    <w:t>小时将信息表反馈船公司或船舶代理，同时报送当地县（市、区）卫生健康主管单位。</w:t>
                  </w:r>
                </w:p>
              </w:txbxContent>
            </v:textbox>
          </v:rect>
        </w:pict>
      </w:r>
      <w:r w:rsidR="00E37245">
        <w:rPr>
          <w:rFonts w:ascii="仿宋_GB2312" w:eastAsia="仿宋_GB2312" w:cs="仿宋_GB2312"/>
          <w:sz w:val="32"/>
          <w:szCs w:val="32"/>
        </w:rPr>
        <w:tab/>
      </w:r>
    </w:p>
    <w:p w:rsidR="00B76E03" w:rsidRDefault="00B76E03">
      <w:pPr>
        <w:rPr>
          <w:rFonts w:ascii="仿宋_GB2312" w:eastAsia="仿宋_GB2312" w:cs="仿宋_GB2312"/>
          <w:sz w:val="32"/>
          <w:szCs w:val="32"/>
        </w:rPr>
      </w:pPr>
    </w:p>
    <w:p w:rsidR="00B76E03" w:rsidRDefault="007637F1">
      <w:pPr>
        <w:rPr>
          <w:rFonts w:ascii="仿宋_GB2312" w:eastAsia="仿宋_GB2312" w:cs="仿宋_GB2312"/>
          <w:sz w:val="32"/>
          <w:szCs w:val="32"/>
        </w:rPr>
      </w:pPr>
      <w:r>
        <w:rPr>
          <w:rFonts w:ascii="仿宋_GB2312" w:eastAsia="仿宋_GB2312" w:cs="仿宋_GB2312"/>
          <w:sz w:val="32"/>
          <w:szCs w:val="32"/>
        </w:rPr>
        <w:pict>
          <v:shape id="直接箭头连接符 5" o:spid="_x0000_s1032" type="#_x0000_t32" style="position:absolute;left:0;text-align:left;margin-left:225pt;margin-top:24pt;width:0;height:18pt;z-index:251677696;mso-width-relative:page;mso-height-relative:page" o:gfxdata="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J+YdP9gAAAAJAQAADwAAAAAA&#10;AAABACAAAAA4AAAAZHJzL2Rvd25yZXYueG1sUEsBAhQAFAAAAAgAh07iQM/bxon9AQAAvwMAAA4A&#10;AAAAAAAAAQAgAAAAPQEAAGRycy9lMm9Eb2MueG1sUEsFBgAAAAAGAAYAWQEAAKwFAAAAAA==&#10;" strokecolor="#4a7ebb">
            <v:stroke endarrow="open"/>
          </v:shape>
        </w:pict>
      </w:r>
    </w:p>
    <w:p w:rsidR="00B76E03" w:rsidRDefault="00B76E03">
      <w:pPr>
        <w:rPr>
          <w:rFonts w:ascii="仿宋_GB2312" w:eastAsia="仿宋_GB2312" w:cs="仿宋_GB2312"/>
          <w:sz w:val="32"/>
          <w:szCs w:val="32"/>
        </w:rPr>
      </w:pPr>
    </w:p>
    <w:p w:rsidR="00B76E03" w:rsidRDefault="007637F1">
      <w:pPr>
        <w:rPr>
          <w:rFonts w:ascii="仿宋_GB2312" w:eastAsia="仿宋_GB2312" w:cs="仿宋_GB2312"/>
          <w:sz w:val="32"/>
          <w:szCs w:val="32"/>
        </w:rPr>
      </w:pPr>
      <w:r>
        <w:rPr>
          <w:rFonts w:ascii="仿宋_GB2312" w:eastAsia="仿宋_GB2312" w:cs="仿宋_GB2312"/>
          <w:sz w:val="32"/>
          <w:szCs w:val="32"/>
        </w:rPr>
        <w:pict>
          <v:rect id="矩形 4" o:spid="_x0000_s1029" style="position:absolute;left:0;text-align:left;margin-left:16.55pt;margin-top:6.3pt;width:431.2pt;height:67.45pt;z-index:251675648;mso-width-relative:page;mso-height-relative:page;v-text-anchor:middle" o:gfxdata="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BzAzBH1wAAAAgBAAAPAAAAAAAAAAEAIAAAADgAAABkcnMvZG93bnJldi54&#10;bWxQSwECFAAUAAAACACHTuJAidsTClcCAACpBAAADgAAAAAAAAABACAAAAA8AQAAZHJzL2Uyb0Rv&#10;Yy54bWxQSwUGAAAAAAYABgBZAQAABQYAAAAA&#10;" strokecolor="#f79646" strokeweight="2pt">
            <v:stroke joinstyle="round"/>
            <v:textbox>
              <w:txbxContent>
                <w:p w:rsidR="00B76E03" w:rsidRDefault="00E37245">
                  <w:pPr>
                    <w:jc w:val="center"/>
                    <w:rPr>
                      <w:b/>
                    </w:rPr>
                  </w:pPr>
                  <w:r>
                    <w:rPr>
                      <w:rFonts w:hint="eastAsia"/>
                      <w:b/>
                    </w:rPr>
                    <w:t>卫生健康主管单位</w:t>
                  </w:r>
                </w:p>
                <w:p w:rsidR="00B76E03" w:rsidRDefault="00E37245">
                  <w:pPr>
                    <w:jc w:val="left"/>
                    <w:rPr>
                      <w:rFonts w:eastAsia="宋体"/>
                      <w:szCs w:val="21"/>
                    </w:rPr>
                  </w:pPr>
                  <w:r>
                    <w:rPr>
                      <w:rFonts w:ascii="宋体" w:eastAsia="宋体" w:cs="宋体" w:hint="eastAsia"/>
                      <w:kern w:val="0"/>
                      <w:szCs w:val="21"/>
                    </w:rPr>
                    <w:t>负责：1）核对信息表；2）落实船员疫苗接种点；3）及时告知海事处船员疫苗接种点和接种时间等具体事项。</w:t>
                  </w:r>
                </w:p>
              </w:txbxContent>
            </v:textbox>
          </v:rect>
        </w:pict>
      </w:r>
    </w:p>
    <w:p w:rsidR="00B76E03" w:rsidRDefault="00B76E03">
      <w:pPr>
        <w:rPr>
          <w:rFonts w:ascii="仿宋_GB2312" w:eastAsia="仿宋_GB2312" w:cs="仿宋_GB2312"/>
          <w:sz w:val="32"/>
          <w:szCs w:val="32"/>
        </w:rPr>
      </w:pPr>
    </w:p>
    <w:p w:rsidR="00B76E03" w:rsidRDefault="007637F1">
      <w:pPr>
        <w:rPr>
          <w:rFonts w:ascii="仿宋_GB2312" w:eastAsia="仿宋_GB2312" w:cs="仿宋_GB2312"/>
          <w:sz w:val="32"/>
          <w:szCs w:val="32"/>
        </w:rPr>
      </w:pPr>
      <w:r>
        <w:rPr>
          <w:rFonts w:ascii="仿宋_GB2312" w:eastAsia="仿宋_GB2312" w:cs="仿宋_GB2312"/>
          <w:sz w:val="32"/>
          <w:szCs w:val="32"/>
        </w:rPr>
        <w:pict>
          <v:shape id="直接箭头连接符 6" o:spid="_x0000_s1031" type="#_x0000_t32" style="position:absolute;left:0;text-align:left;margin-left:235.5pt;margin-top:12.15pt;width:0;height:19.5pt;z-index:251679744;mso-width-relative:page;mso-height-relative:page" o:gfxdata="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ebPYh2QAAAAkBAAAPAAAA&#10;AAAAAAEAIAAAADgAAABkcnMvZG93bnJldi54bWxQSwECFAAUAAAACACHTuJArh796P4BAAC/AwAA&#10;DgAAAAAAAAABACAAAAA+AQAAZHJzL2Uyb0RvYy54bWxQSwUGAAAAAAYABgBZAQAArgUAAAAA&#10;" strokecolor="#4a7ebb">
            <v:stroke endarrow="open"/>
          </v:shape>
        </w:pict>
      </w:r>
    </w:p>
    <w:p w:rsidR="00B76E03" w:rsidRDefault="007637F1">
      <w:pPr>
        <w:tabs>
          <w:tab w:val="left" w:pos="2910"/>
        </w:tabs>
        <w:rPr>
          <w:rFonts w:ascii="仿宋_GB2312" w:eastAsia="仿宋_GB2312" w:cs="仿宋_GB2312"/>
          <w:sz w:val="32"/>
          <w:szCs w:val="32"/>
        </w:rPr>
      </w:pPr>
      <w:r>
        <w:rPr>
          <w:rFonts w:ascii="仿宋_GB2312" w:eastAsia="仿宋_GB2312" w:cs="仿宋_GB2312"/>
          <w:sz w:val="32"/>
          <w:szCs w:val="32"/>
        </w:rPr>
        <w:pict>
          <v:rect id="_x0000_s1040" style="position:absolute;left:0;text-align:left;margin-left:20.3pt;margin-top:5.7pt;width:431.2pt;height:54.75pt;z-index:251698176;mso-width-relative:page;mso-height-relative:page;v-text-anchor:middle" o:gfxdata="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BzAzBH1wAAAAgBAAAPAAAAAAAAAAEAIAAAADgAAABkcnMvZG93bnJldi54&#10;bWxQSwECFAAUAAAACACHTuJAidsTClcCAACpBAAADgAAAAAAAAABACAAAAA8AQAAZHJzL2Uyb0Rv&#10;Yy54bWxQSwUGAAAAAAYABgBZAQAABQYAAAAA&#10;" strokecolor="#f79646" strokeweight="2pt">
            <v:stroke joinstyle="round"/>
            <v:textbox>
              <w:txbxContent>
                <w:p w:rsidR="00B76E03" w:rsidRDefault="00E37245">
                  <w:pPr>
                    <w:jc w:val="center"/>
                    <w:rPr>
                      <w:b/>
                    </w:rPr>
                  </w:pPr>
                  <w:r>
                    <w:rPr>
                      <w:rFonts w:hint="eastAsia"/>
                      <w:b/>
                    </w:rPr>
                    <w:t>船舶代理或船公司</w:t>
                  </w:r>
                </w:p>
                <w:p w:rsidR="00B76E03" w:rsidRDefault="00E37245">
                  <w:pPr>
                    <w:jc w:val="left"/>
                  </w:pPr>
                  <w:r>
                    <w:rPr>
                      <w:rFonts w:ascii="宋体" w:eastAsia="宋体" w:cs="宋体" w:hint="eastAsia"/>
                      <w:kern w:val="0"/>
                      <w:szCs w:val="21"/>
                    </w:rPr>
                    <w:t>负责：将经海事处核对过的信息表和船员疫苗接种车辆信息及时报送给</w:t>
                  </w:r>
                  <w:r>
                    <w:rPr>
                      <w:rFonts w:hint="eastAsia"/>
                    </w:rPr>
                    <w:t>船舶靠泊码头的港口企业。</w:t>
                  </w:r>
                </w:p>
              </w:txbxContent>
            </v:textbox>
          </v:rect>
        </w:pict>
      </w:r>
      <w:r w:rsidR="00E37245">
        <w:rPr>
          <w:rFonts w:ascii="仿宋_GB2312" w:eastAsia="仿宋_GB2312" w:cs="仿宋_GB2312"/>
          <w:sz w:val="32"/>
          <w:szCs w:val="32"/>
        </w:rPr>
        <w:tab/>
      </w:r>
    </w:p>
    <w:p w:rsidR="00B76E03" w:rsidRDefault="00B76E03">
      <w:pPr>
        <w:rPr>
          <w:rFonts w:ascii="仿宋_GB2312" w:eastAsia="仿宋_GB2312" w:cs="仿宋_GB2312"/>
          <w:sz w:val="32"/>
          <w:szCs w:val="32"/>
        </w:rPr>
      </w:pPr>
    </w:p>
    <w:p w:rsidR="00B76E03" w:rsidRDefault="007637F1">
      <w:pPr>
        <w:jc w:val="center"/>
        <w:rPr>
          <w:rFonts w:ascii="仿宋_GB2312" w:eastAsia="仿宋_GB2312" w:cs="仿宋_GB2312"/>
          <w:sz w:val="32"/>
          <w:szCs w:val="32"/>
        </w:rPr>
      </w:pPr>
      <w:r>
        <w:rPr>
          <w:rFonts w:ascii="仿宋_GB2312" w:eastAsia="仿宋_GB2312" w:cs="仿宋_GB2312"/>
          <w:sz w:val="32"/>
          <w:szCs w:val="32"/>
        </w:rPr>
        <w:pict>
          <v:rect id="矩形 13" o:spid="_x0000_s1030" style="position:absolute;left:0;text-align:left;margin-left:19.5pt;margin-top:23.85pt;width:429.7pt;height:62.25pt;z-index:251666432;mso-width-relative:page;mso-height-relative:page;v-text-anchor:middle" o:gfxdata="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NlTN+/YAAAACQEAAA8AAAAAAAAAAQAgAAAAOAAAAGRycy9kb3ducmV2&#10;LnhtbFBLAQIUABQAAAAIAIdO4kAZk4NXWAIAAKsEAAAOAAAAAAAAAAEAIAAAAD0BAABkcnMvZTJv&#10;RG9jLnhtbFBLBQYAAAAABgAGAFkBAAAHBgAAAAA=&#10;" strokecolor="#f79646" strokeweight="2pt">
            <v:stroke joinstyle="round"/>
            <v:textbox>
              <w:txbxContent>
                <w:p w:rsidR="00B76E03" w:rsidRDefault="00E37245">
                  <w:pPr>
                    <w:jc w:val="center"/>
                    <w:rPr>
                      <w:b/>
                    </w:rPr>
                  </w:pPr>
                  <w:r>
                    <w:rPr>
                      <w:rFonts w:hint="eastAsia"/>
                      <w:b/>
                    </w:rPr>
                    <w:t>港口企业</w:t>
                  </w:r>
                </w:p>
                <w:p w:rsidR="00B76E03" w:rsidRDefault="00E37245">
                  <w:pPr>
                    <w:jc w:val="left"/>
                    <w:rPr>
                      <w:rFonts w:ascii="宋体" w:eastAsia="宋体" w:cs="宋体"/>
                      <w:kern w:val="0"/>
                      <w:szCs w:val="21"/>
                    </w:rPr>
                  </w:pPr>
                  <w:r>
                    <w:rPr>
                      <w:rFonts w:ascii="宋体" w:eastAsia="宋体" w:cs="宋体" w:hint="eastAsia"/>
                      <w:kern w:val="0"/>
                      <w:szCs w:val="21"/>
                    </w:rPr>
                    <w:t>负责：1）核对信息表；2）做好进出港船员、车辆信息核查登记工作，做好船岸界面梯口管控，确保船员疫苗接种接送车辆和船员进出港口的畅通。</w:t>
                  </w:r>
                </w:p>
              </w:txbxContent>
            </v:textbox>
          </v:rect>
        </w:pict>
      </w:r>
      <w:r>
        <w:rPr>
          <w:sz w:val="32"/>
        </w:rPr>
        <w:pict>
          <v:shape id="_x0000_s1041" type="#_x0000_t32" style="position:absolute;left:0;text-align:left;margin-left:235.85pt;margin-top:-1.95pt;width:.05pt;height:22.3pt;flip:x;z-index:251699200;mso-width-relative:page;mso-height-relative:page">
            <v:stroke endarrow="open"/>
          </v:shape>
        </w:pict>
      </w:r>
    </w:p>
    <w:p w:rsidR="00B76E03" w:rsidRDefault="00B76E03">
      <w:pPr>
        <w:rPr>
          <w:rFonts w:ascii="仿宋_GB2312" w:eastAsia="仿宋_GB2312" w:cs="仿宋_GB2312"/>
          <w:sz w:val="32"/>
          <w:szCs w:val="32"/>
        </w:rPr>
      </w:pPr>
    </w:p>
    <w:p w:rsidR="00B76E03" w:rsidRDefault="00B76E03"/>
    <w:p w:rsidR="00B76E03" w:rsidRDefault="00B76E03">
      <w:pPr>
        <w:tabs>
          <w:tab w:val="left" w:pos="502"/>
        </w:tabs>
        <w:jc w:val="left"/>
        <w:rPr>
          <w:rFonts w:ascii="仿宋_GB2312" w:eastAsia="仿宋_GB2312" w:hAnsi="仿宋_GB2312" w:cs="仿宋_GB2312"/>
          <w:kern w:val="0"/>
          <w:sz w:val="32"/>
          <w:szCs w:val="32"/>
        </w:rPr>
      </w:pPr>
    </w:p>
    <w:p w:rsidR="00B76E03" w:rsidRDefault="00E37245">
      <w:pPr>
        <w:tabs>
          <w:tab w:val="left" w:pos="502"/>
        </w:tabs>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附件：船员疫苗接种信息登记表</w:t>
      </w:r>
    </w:p>
    <w:p w:rsidR="00B76E03" w:rsidRDefault="00B76E03">
      <w:pPr>
        <w:tabs>
          <w:tab w:val="left" w:pos="502"/>
        </w:tabs>
        <w:jc w:val="left"/>
        <w:rPr>
          <w:rFonts w:ascii="宋体" w:eastAsia="宋体" w:cs="宋体"/>
          <w:kern w:val="0"/>
          <w:sz w:val="28"/>
          <w:szCs w:val="28"/>
        </w:rPr>
      </w:pPr>
    </w:p>
    <w:p w:rsidR="00B76E03" w:rsidRDefault="00B76E03">
      <w:pPr>
        <w:tabs>
          <w:tab w:val="left" w:pos="502"/>
        </w:tabs>
        <w:jc w:val="left"/>
        <w:rPr>
          <w:rFonts w:ascii="宋体" w:eastAsia="宋体" w:cs="宋体"/>
          <w:kern w:val="0"/>
          <w:sz w:val="28"/>
          <w:szCs w:val="28"/>
        </w:rPr>
      </w:pPr>
    </w:p>
    <w:p w:rsidR="00B76E03" w:rsidRDefault="00B76E03">
      <w:pPr>
        <w:tabs>
          <w:tab w:val="left" w:pos="502"/>
        </w:tabs>
        <w:jc w:val="left"/>
        <w:rPr>
          <w:rFonts w:ascii="宋体" w:eastAsia="宋体" w:cs="宋体"/>
          <w:kern w:val="0"/>
          <w:sz w:val="28"/>
          <w:szCs w:val="28"/>
        </w:rPr>
      </w:pPr>
    </w:p>
    <w:p w:rsidR="00B76E03" w:rsidRDefault="00B76E03">
      <w:pPr>
        <w:tabs>
          <w:tab w:val="left" w:pos="502"/>
        </w:tabs>
        <w:jc w:val="left"/>
        <w:rPr>
          <w:rFonts w:ascii="宋体" w:eastAsia="宋体" w:cs="宋体"/>
          <w:kern w:val="0"/>
          <w:sz w:val="28"/>
          <w:szCs w:val="28"/>
        </w:rPr>
        <w:sectPr w:rsidR="00B76E03">
          <w:footerReference w:type="default" r:id="rId8"/>
          <w:pgSz w:w="11906" w:h="16838"/>
          <w:pgMar w:top="1440" w:right="1800" w:bottom="1440" w:left="1800" w:header="851" w:footer="992" w:gutter="0"/>
          <w:cols w:space="425"/>
          <w:docGrid w:type="lines" w:linePitch="312"/>
        </w:sectPr>
      </w:pPr>
    </w:p>
    <w:p w:rsidR="00B76E03" w:rsidRDefault="00E37245">
      <w:pPr>
        <w:rPr>
          <w:rFonts w:ascii="黑体" w:eastAsia="黑体" w:hAnsi="黑体" w:cs="黑体"/>
          <w:bCs/>
          <w:sz w:val="32"/>
          <w:szCs w:val="32"/>
        </w:rPr>
      </w:pPr>
      <w:r>
        <w:rPr>
          <w:rFonts w:ascii="黑体" w:eastAsia="黑体" w:hAnsi="黑体" w:cs="黑体" w:hint="eastAsia"/>
          <w:bCs/>
          <w:sz w:val="32"/>
          <w:szCs w:val="32"/>
        </w:rPr>
        <w:t>附件</w:t>
      </w:r>
    </w:p>
    <w:p w:rsidR="00B76E03" w:rsidRDefault="00E37245">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船员疫苗接种信息登记表</w:t>
      </w:r>
    </w:p>
    <w:tbl>
      <w:tblPr>
        <w:tblStyle w:val="a5"/>
        <w:tblW w:w="5000" w:type="pct"/>
        <w:tblLayout w:type="fixed"/>
        <w:tblLook w:val="04A0" w:firstRow="1" w:lastRow="0" w:firstColumn="1" w:lastColumn="0" w:noHBand="0" w:noVBand="1"/>
      </w:tblPr>
      <w:tblGrid>
        <w:gridCol w:w="389"/>
        <w:gridCol w:w="710"/>
        <w:gridCol w:w="1705"/>
        <w:gridCol w:w="1274"/>
        <w:gridCol w:w="568"/>
        <w:gridCol w:w="851"/>
        <w:gridCol w:w="849"/>
        <w:gridCol w:w="851"/>
        <w:gridCol w:w="2412"/>
        <w:gridCol w:w="1415"/>
        <w:gridCol w:w="1134"/>
        <w:gridCol w:w="1134"/>
        <w:gridCol w:w="882"/>
      </w:tblGrid>
      <w:tr w:rsidR="00B76E03">
        <w:tc>
          <w:tcPr>
            <w:tcW w:w="137" w:type="pct"/>
            <w:vAlign w:val="center"/>
          </w:tcPr>
          <w:p w:rsidR="00B76E03" w:rsidRDefault="00E37245">
            <w:pPr>
              <w:jc w:val="center"/>
              <w:rPr>
                <w:rFonts w:ascii="仿宋_GB2312" w:eastAsia="仿宋_GB2312" w:cs="仿宋_GB2312"/>
                <w:szCs w:val="21"/>
              </w:rPr>
            </w:pPr>
            <w:r>
              <w:rPr>
                <w:rFonts w:ascii="仿宋_GB2312" w:eastAsia="仿宋_GB2312" w:cs="仿宋_GB2312" w:hint="eastAsia"/>
                <w:szCs w:val="21"/>
              </w:rPr>
              <w:t>序号</w:t>
            </w:r>
          </w:p>
        </w:tc>
        <w:tc>
          <w:tcPr>
            <w:tcW w:w="250" w:type="pct"/>
            <w:vAlign w:val="center"/>
          </w:tcPr>
          <w:p w:rsidR="00B76E03" w:rsidRDefault="00E37245">
            <w:pPr>
              <w:jc w:val="center"/>
              <w:rPr>
                <w:rFonts w:ascii="仿宋_GB2312" w:eastAsia="仿宋_GB2312" w:cs="仿宋_GB2312"/>
                <w:szCs w:val="21"/>
              </w:rPr>
            </w:pPr>
            <w:r>
              <w:rPr>
                <w:rFonts w:ascii="仿宋_GB2312" w:eastAsia="仿宋_GB2312" w:cs="仿宋_GB2312" w:hint="eastAsia"/>
                <w:szCs w:val="21"/>
              </w:rPr>
              <w:t>船名</w:t>
            </w:r>
          </w:p>
        </w:tc>
        <w:tc>
          <w:tcPr>
            <w:tcW w:w="600" w:type="pct"/>
            <w:vAlign w:val="center"/>
          </w:tcPr>
          <w:p w:rsidR="00B76E03" w:rsidRDefault="00E37245">
            <w:pPr>
              <w:jc w:val="center"/>
              <w:rPr>
                <w:rFonts w:ascii="仿宋_GB2312" w:eastAsia="仿宋_GB2312" w:cs="仿宋_GB2312"/>
                <w:szCs w:val="21"/>
              </w:rPr>
            </w:pPr>
            <w:r>
              <w:rPr>
                <w:rFonts w:ascii="仿宋_GB2312" w:eastAsia="仿宋_GB2312" w:cs="仿宋_GB2312" w:hint="eastAsia"/>
                <w:szCs w:val="21"/>
              </w:rPr>
              <w:t>预靠码头/时间</w:t>
            </w:r>
          </w:p>
        </w:tc>
        <w:tc>
          <w:tcPr>
            <w:tcW w:w="449" w:type="pct"/>
            <w:vAlign w:val="center"/>
          </w:tcPr>
          <w:p w:rsidR="00B76E03" w:rsidRDefault="00E37245">
            <w:pPr>
              <w:jc w:val="center"/>
              <w:rPr>
                <w:rFonts w:ascii="仿宋_GB2312" w:eastAsia="仿宋_GB2312" w:cs="仿宋_GB2312"/>
                <w:szCs w:val="21"/>
              </w:rPr>
            </w:pPr>
            <w:r>
              <w:rPr>
                <w:rFonts w:ascii="仿宋_GB2312" w:eastAsia="仿宋_GB2312" w:cs="仿宋_GB2312" w:hint="eastAsia"/>
                <w:szCs w:val="21"/>
              </w:rPr>
              <w:t>姓名</w:t>
            </w:r>
          </w:p>
        </w:tc>
        <w:tc>
          <w:tcPr>
            <w:tcW w:w="200" w:type="pct"/>
            <w:vAlign w:val="center"/>
          </w:tcPr>
          <w:p w:rsidR="00B76E03" w:rsidRDefault="00E37245">
            <w:pPr>
              <w:jc w:val="center"/>
              <w:rPr>
                <w:rFonts w:ascii="仿宋_GB2312" w:eastAsia="仿宋_GB2312" w:cs="仿宋_GB2312"/>
                <w:szCs w:val="21"/>
              </w:rPr>
            </w:pPr>
            <w:r>
              <w:rPr>
                <w:rFonts w:ascii="仿宋_GB2312" w:eastAsia="仿宋_GB2312" w:cs="仿宋_GB2312" w:hint="eastAsia"/>
                <w:szCs w:val="21"/>
              </w:rPr>
              <w:t>性别</w:t>
            </w:r>
          </w:p>
        </w:tc>
        <w:tc>
          <w:tcPr>
            <w:tcW w:w="300" w:type="pct"/>
            <w:vAlign w:val="center"/>
          </w:tcPr>
          <w:p w:rsidR="00B76E03" w:rsidRDefault="00E37245">
            <w:pPr>
              <w:jc w:val="center"/>
              <w:rPr>
                <w:rFonts w:ascii="仿宋_GB2312" w:eastAsia="仿宋_GB2312" w:cs="仿宋_GB2312"/>
                <w:szCs w:val="21"/>
              </w:rPr>
            </w:pPr>
            <w:r>
              <w:rPr>
                <w:rFonts w:ascii="仿宋_GB2312" w:eastAsia="仿宋_GB2312" w:cs="仿宋_GB2312" w:hint="eastAsia"/>
                <w:szCs w:val="21"/>
              </w:rPr>
              <w:t>年龄</w:t>
            </w:r>
          </w:p>
          <w:p w:rsidR="00B76E03" w:rsidRDefault="00E37245">
            <w:pPr>
              <w:jc w:val="center"/>
              <w:rPr>
                <w:rFonts w:ascii="仿宋_GB2312" w:eastAsia="仿宋_GB2312" w:cs="仿宋_GB2312"/>
                <w:szCs w:val="21"/>
              </w:rPr>
            </w:pPr>
            <w:r>
              <w:rPr>
                <w:rFonts w:ascii="仿宋_GB2312" w:eastAsia="仿宋_GB2312" w:cs="仿宋_GB2312" w:hint="eastAsia"/>
                <w:szCs w:val="21"/>
              </w:rPr>
              <w:t>（岁）</w:t>
            </w:r>
          </w:p>
        </w:tc>
        <w:tc>
          <w:tcPr>
            <w:tcW w:w="299" w:type="pct"/>
            <w:vAlign w:val="center"/>
          </w:tcPr>
          <w:p w:rsidR="00B76E03" w:rsidRDefault="00E37245">
            <w:pPr>
              <w:jc w:val="center"/>
              <w:rPr>
                <w:rFonts w:ascii="仿宋_GB2312" w:eastAsia="仿宋_GB2312" w:cs="仿宋_GB2312"/>
                <w:szCs w:val="21"/>
              </w:rPr>
            </w:pPr>
            <w:r>
              <w:rPr>
                <w:rFonts w:ascii="仿宋_GB2312" w:eastAsia="仿宋_GB2312" w:cs="仿宋_GB2312" w:hint="eastAsia"/>
                <w:szCs w:val="21"/>
              </w:rPr>
              <w:t>健康码颜色</w:t>
            </w:r>
          </w:p>
        </w:tc>
        <w:tc>
          <w:tcPr>
            <w:tcW w:w="300" w:type="pct"/>
            <w:vAlign w:val="center"/>
          </w:tcPr>
          <w:p w:rsidR="00B76E03" w:rsidRDefault="00E37245">
            <w:pPr>
              <w:jc w:val="center"/>
              <w:rPr>
                <w:rFonts w:ascii="仿宋_GB2312" w:eastAsia="仿宋_GB2312" w:cs="仿宋_GB2312"/>
                <w:szCs w:val="21"/>
              </w:rPr>
            </w:pPr>
            <w:r>
              <w:rPr>
                <w:rFonts w:ascii="仿宋_GB2312" w:eastAsia="仿宋_GB2312" w:cs="仿宋_GB2312" w:hint="eastAsia"/>
                <w:szCs w:val="21"/>
              </w:rPr>
              <w:t>体温（℃）</w:t>
            </w:r>
          </w:p>
        </w:tc>
        <w:tc>
          <w:tcPr>
            <w:tcW w:w="850" w:type="pct"/>
            <w:vAlign w:val="center"/>
          </w:tcPr>
          <w:p w:rsidR="00B76E03" w:rsidRDefault="00E37245">
            <w:pPr>
              <w:jc w:val="center"/>
              <w:rPr>
                <w:rFonts w:ascii="仿宋_GB2312" w:eastAsia="仿宋_GB2312" w:cs="仿宋_GB2312"/>
                <w:szCs w:val="21"/>
              </w:rPr>
            </w:pPr>
            <w:r>
              <w:rPr>
                <w:rFonts w:ascii="仿宋_GB2312" w:eastAsia="仿宋_GB2312" w:cs="仿宋_GB2312" w:hint="eastAsia"/>
                <w:szCs w:val="21"/>
              </w:rPr>
              <w:t>身份证号码</w:t>
            </w:r>
          </w:p>
        </w:tc>
        <w:tc>
          <w:tcPr>
            <w:tcW w:w="499" w:type="pct"/>
            <w:vAlign w:val="center"/>
          </w:tcPr>
          <w:p w:rsidR="00B76E03" w:rsidRDefault="00E37245">
            <w:pPr>
              <w:jc w:val="center"/>
              <w:rPr>
                <w:rFonts w:ascii="仿宋_GB2312" w:eastAsia="仿宋_GB2312" w:cs="仿宋_GB2312"/>
                <w:szCs w:val="21"/>
              </w:rPr>
            </w:pPr>
            <w:r>
              <w:rPr>
                <w:rFonts w:ascii="仿宋_GB2312" w:eastAsia="仿宋_GB2312" w:cs="仿宋_GB2312" w:hint="eastAsia"/>
                <w:szCs w:val="21"/>
              </w:rPr>
              <w:t>联系电话</w:t>
            </w:r>
          </w:p>
        </w:tc>
        <w:tc>
          <w:tcPr>
            <w:tcW w:w="400" w:type="pct"/>
            <w:vAlign w:val="center"/>
          </w:tcPr>
          <w:p w:rsidR="00B76E03" w:rsidRDefault="00E37245">
            <w:pPr>
              <w:jc w:val="center"/>
              <w:rPr>
                <w:rFonts w:ascii="仿宋_GB2312" w:eastAsia="仿宋_GB2312" w:cs="仿宋_GB2312"/>
                <w:szCs w:val="21"/>
              </w:rPr>
            </w:pPr>
            <w:r>
              <w:rPr>
                <w:rFonts w:ascii="仿宋_GB2312" w:eastAsia="仿宋_GB2312" w:cs="仿宋_GB2312" w:hint="eastAsia"/>
                <w:szCs w:val="21"/>
              </w:rPr>
              <w:t>第一针接种名称</w:t>
            </w:r>
          </w:p>
        </w:tc>
        <w:tc>
          <w:tcPr>
            <w:tcW w:w="400" w:type="pct"/>
            <w:vAlign w:val="center"/>
          </w:tcPr>
          <w:p w:rsidR="00B76E03" w:rsidRDefault="00E37245">
            <w:pPr>
              <w:jc w:val="center"/>
              <w:rPr>
                <w:rFonts w:ascii="仿宋_GB2312" w:eastAsia="仿宋_GB2312" w:cs="仿宋_GB2312"/>
                <w:szCs w:val="21"/>
              </w:rPr>
            </w:pPr>
            <w:r>
              <w:rPr>
                <w:rFonts w:ascii="仿宋_GB2312" w:eastAsia="仿宋_GB2312" w:cs="仿宋_GB2312" w:hint="eastAsia"/>
                <w:szCs w:val="21"/>
              </w:rPr>
              <w:t>第一针接种时间</w:t>
            </w:r>
          </w:p>
        </w:tc>
        <w:tc>
          <w:tcPr>
            <w:tcW w:w="311" w:type="pct"/>
            <w:vAlign w:val="center"/>
          </w:tcPr>
          <w:p w:rsidR="00B76E03" w:rsidRDefault="00E37245">
            <w:pPr>
              <w:jc w:val="center"/>
              <w:rPr>
                <w:rFonts w:ascii="仿宋_GB2312" w:eastAsia="仿宋_GB2312" w:cs="仿宋_GB2312"/>
                <w:szCs w:val="21"/>
              </w:rPr>
            </w:pPr>
            <w:r>
              <w:rPr>
                <w:rFonts w:ascii="仿宋_GB2312" w:eastAsia="仿宋_GB2312" w:cs="仿宋_GB2312" w:hint="eastAsia"/>
                <w:szCs w:val="21"/>
              </w:rPr>
              <w:t>备注</w:t>
            </w:r>
          </w:p>
        </w:tc>
      </w:tr>
      <w:tr w:rsidR="00B76E03">
        <w:tc>
          <w:tcPr>
            <w:tcW w:w="137" w:type="pct"/>
          </w:tcPr>
          <w:p w:rsidR="00B76E03" w:rsidRDefault="00B76E03">
            <w:pPr>
              <w:jc w:val="center"/>
              <w:rPr>
                <w:rFonts w:ascii="仿宋_GB2312" w:eastAsia="仿宋_GB2312" w:cs="仿宋_GB2312"/>
                <w:szCs w:val="21"/>
              </w:rPr>
            </w:pPr>
          </w:p>
        </w:tc>
        <w:tc>
          <w:tcPr>
            <w:tcW w:w="250" w:type="pct"/>
          </w:tcPr>
          <w:p w:rsidR="00B76E03" w:rsidRDefault="00B76E03">
            <w:pPr>
              <w:jc w:val="center"/>
              <w:rPr>
                <w:rFonts w:ascii="仿宋_GB2312" w:eastAsia="仿宋_GB2312" w:cs="仿宋_GB2312"/>
                <w:szCs w:val="21"/>
              </w:rPr>
            </w:pPr>
          </w:p>
        </w:tc>
        <w:tc>
          <w:tcPr>
            <w:tcW w:w="600" w:type="pct"/>
          </w:tcPr>
          <w:p w:rsidR="00B76E03" w:rsidRDefault="00B76E03">
            <w:pPr>
              <w:jc w:val="center"/>
              <w:rPr>
                <w:rFonts w:ascii="仿宋_GB2312" w:eastAsia="仿宋_GB2312" w:cs="仿宋_GB2312"/>
                <w:szCs w:val="21"/>
              </w:rPr>
            </w:pPr>
          </w:p>
        </w:tc>
        <w:tc>
          <w:tcPr>
            <w:tcW w:w="449" w:type="pct"/>
          </w:tcPr>
          <w:p w:rsidR="00B76E03" w:rsidRDefault="00B76E03">
            <w:pPr>
              <w:jc w:val="center"/>
              <w:rPr>
                <w:rFonts w:ascii="仿宋_GB2312" w:eastAsia="仿宋_GB2312" w:cs="仿宋_GB2312"/>
                <w:szCs w:val="21"/>
              </w:rPr>
            </w:pPr>
          </w:p>
        </w:tc>
        <w:tc>
          <w:tcPr>
            <w:tcW w:w="200"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299"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850" w:type="pct"/>
          </w:tcPr>
          <w:p w:rsidR="00B76E03" w:rsidRDefault="00B76E03">
            <w:pPr>
              <w:jc w:val="center"/>
              <w:rPr>
                <w:rFonts w:ascii="仿宋_GB2312" w:eastAsia="仿宋_GB2312" w:cs="仿宋_GB2312"/>
                <w:szCs w:val="21"/>
              </w:rPr>
            </w:pPr>
          </w:p>
        </w:tc>
        <w:tc>
          <w:tcPr>
            <w:tcW w:w="499"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311" w:type="pct"/>
          </w:tcPr>
          <w:p w:rsidR="00B76E03" w:rsidRDefault="00B76E03">
            <w:pPr>
              <w:jc w:val="center"/>
              <w:rPr>
                <w:rFonts w:ascii="仿宋_GB2312" w:eastAsia="仿宋_GB2312" w:cs="仿宋_GB2312"/>
                <w:szCs w:val="21"/>
              </w:rPr>
            </w:pPr>
          </w:p>
        </w:tc>
      </w:tr>
      <w:tr w:rsidR="00B76E03">
        <w:tc>
          <w:tcPr>
            <w:tcW w:w="137" w:type="pct"/>
          </w:tcPr>
          <w:p w:rsidR="00B76E03" w:rsidRDefault="00B76E03">
            <w:pPr>
              <w:jc w:val="center"/>
              <w:rPr>
                <w:rFonts w:ascii="仿宋_GB2312" w:eastAsia="仿宋_GB2312" w:cs="仿宋_GB2312"/>
                <w:szCs w:val="21"/>
              </w:rPr>
            </w:pPr>
          </w:p>
        </w:tc>
        <w:tc>
          <w:tcPr>
            <w:tcW w:w="250" w:type="pct"/>
          </w:tcPr>
          <w:p w:rsidR="00B76E03" w:rsidRDefault="00B76E03">
            <w:pPr>
              <w:jc w:val="center"/>
              <w:rPr>
                <w:rFonts w:ascii="仿宋_GB2312" w:eastAsia="仿宋_GB2312" w:cs="仿宋_GB2312"/>
                <w:szCs w:val="21"/>
              </w:rPr>
            </w:pPr>
          </w:p>
        </w:tc>
        <w:tc>
          <w:tcPr>
            <w:tcW w:w="600" w:type="pct"/>
          </w:tcPr>
          <w:p w:rsidR="00B76E03" w:rsidRDefault="00B76E03">
            <w:pPr>
              <w:jc w:val="center"/>
              <w:rPr>
                <w:rFonts w:ascii="仿宋_GB2312" w:eastAsia="仿宋_GB2312" w:cs="仿宋_GB2312"/>
                <w:szCs w:val="21"/>
              </w:rPr>
            </w:pPr>
          </w:p>
        </w:tc>
        <w:tc>
          <w:tcPr>
            <w:tcW w:w="449" w:type="pct"/>
          </w:tcPr>
          <w:p w:rsidR="00B76E03" w:rsidRDefault="00B76E03">
            <w:pPr>
              <w:jc w:val="center"/>
              <w:rPr>
                <w:rFonts w:ascii="仿宋_GB2312" w:eastAsia="仿宋_GB2312" w:cs="仿宋_GB2312"/>
                <w:szCs w:val="21"/>
              </w:rPr>
            </w:pPr>
          </w:p>
        </w:tc>
        <w:tc>
          <w:tcPr>
            <w:tcW w:w="200"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299"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850" w:type="pct"/>
          </w:tcPr>
          <w:p w:rsidR="00B76E03" w:rsidRDefault="00B76E03">
            <w:pPr>
              <w:jc w:val="center"/>
              <w:rPr>
                <w:rFonts w:ascii="仿宋_GB2312" w:eastAsia="仿宋_GB2312" w:cs="仿宋_GB2312"/>
                <w:szCs w:val="21"/>
              </w:rPr>
            </w:pPr>
          </w:p>
        </w:tc>
        <w:tc>
          <w:tcPr>
            <w:tcW w:w="499"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311" w:type="pct"/>
          </w:tcPr>
          <w:p w:rsidR="00B76E03" w:rsidRDefault="00B76E03">
            <w:pPr>
              <w:jc w:val="center"/>
              <w:rPr>
                <w:rFonts w:ascii="仿宋_GB2312" w:eastAsia="仿宋_GB2312" w:cs="仿宋_GB2312"/>
                <w:szCs w:val="21"/>
              </w:rPr>
            </w:pPr>
          </w:p>
        </w:tc>
      </w:tr>
      <w:tr w:rsidR="00B76E03">
        <w:tc>
          <w:tcPr>
            <w:tcW w:w="137" w:type="pct"/>
          </w:tcPr>
          <w:p w:rsidR="00B76E03" w:rsidRDefault="00B76E03">
            <w:pPr>
              <w:jc w:val="center"/>
              <w:rPr>
                <w:rFonts w:ascii="仿宋_GB2312" w:eastAsia="仿宋_GB2312" w:cs="仿宋_GB2312"/>
                <w:szCs w:val="21"/>
              </w:rPr>
            </w:pPr>
          </w:p>
        </w:tc>
        <w:tc>
          <w:tcPr>
            <w:tcW w:w="250" w:type="pct"/>
          </w:tcPr>
          <w:p w:rsidR="00B76E03" w:rsidRDefault="00B76E03">
            <w:pPr>
              <w:jc w:val="center"/>
              <w:rPr>
                <w:rFonts w:ascii="仿宋_GB2312" w:eastAsia="仿宋_GB2312" w:cs="仿宋_GB2312"/>
                <w:szCs w:val="21"/>
              </w:rPr>
            </w:pPr>
          </w:p>
        </w:tc>
        <w:tc>
          <w:tcPr>
            <w:tcW w:w="600" w:type="pct"/>
          </w:tcPr>
          <w:p w:rsidR="00B76E03" w:rsidRDefault="00B76E03">
            <w:pPr>
              <w:jc w:val="center"/>
              <w:rPr>
                <w:rFonts w:ascii="仿宋_GB2312" w:eastAsia="仿宋_GB2312" w:cs="仿宋_GB2312"/>
                <w:szCs w:val="21"/>
              </w:rPr>
            </w:pPr>
          </w:p>
        </w:tc>
        <w:tc>
          <w:tcPr>
            <w:tcW w:w="449" w:type="pct"/>
          </w:tcPr>
          <w:p w:rsidR="00B76E03" w:rsidRDefault="00B76E03">
            <w:pPr>
              <w:jc w:val="center"/>
              <w:rPr>
                <w:rFonts w:ascii="仿宋_GB2312" w:eastAsia="仿宋_GB2312" w:cs="仿宋_GB2312"/>
                <w:szCs w:val="21"/>
              </w:rPr>
            </w:pPr>
          </w:p>
        </w:tc>
        <w:tc>
          <w:tcPr>
            <w:tcW w:w="200"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299"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850" w:type="pct"/>
          </w:tcPr>
          <w:p w:rsidR="00B76E03" w:rsidRDefault="00B76E03">
            <w:pPr>
              <w:jc w:val="center"/>
              <w:rPr>
                <w:rFonts w:ascii="仿宋_GB2312" w:eastAsia="仿宋_GB2312" w:cs="仿宋_GB2312"/>
                <w:szCs w:val="21"/>
              </w:rPr>
            </w:pPr>
          </w:p>
        </w:tc>
        <w:tc>
          <w:tcPr>
            <w:tcW w:w="499"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311" w:type="pct"/>
          </w:tcPr>
          <w:p w:rsidR="00B76E03" w:rsidRDefault="00B76E03">
            <w:pPr>
              <w:jc w:val="center"/>
              <w:rPr>
                <w:rFonts w:ascii="仿宋_GB2312" w:eastAsia="仿宋_GB2312" w:cs="仿宋_GB2312"/>
                <w:szCs w:val="21"/>
              </w:rPr>
            </w:pPr>
          </w:p>
        </w:tc>
      </w:tr>
      <w:tr w:rsidR="00B76E03">
        <w:tc>
          <w:tcPr>
            <w:tcW w:w="137" w:type="pct"/>
          </w:tcPr>
          <w:p w:rsidR="00B76E03" w:rsidRDefault="00B76E03">
            <w:pPr>
              <w:jc w:val="center"/>
              <w:rPr>
                <w:rFonts w:ascii="仿宋_GB2312" w:eastAsia="仿宋_GB2312" w:cs="仿宋_GB2312"/>
                <w:szCs w:val="21"/>
              </w:rPr>
            </w:pPr>
          </w:p>
        </w:tc>
        <w:tc>
          <w:tcPr>
            <w:tcW w:w="250" w:type="pct"/>
          </w:tcPr>
          <w:p w:rsidR="00B76E03" w:rsidRDefault="00B76E03">
            <w:pPr>
              <w:jc w:val="center"/>
              <w:rPr>
                <w:rFonts w:ascii="仿宋_GB2312" w:eastAsia="仿宋_GB2312" w:cs="仿宋_GB2312"/>
                <w:szCs w:val="21"/>
              </w:rPr>
            </w:pPr>
          </w:p>
        </w:tc>
        <w:tc>
          <w:tcPr>
            <w:tcW w:w="600" w:type="pct"/>
          </w:tcPr>
          <w:p w:rsidR="00B76E03" w:rsidRDefault="00B76E03">
            <w:pPr>
              <w:jc w:val="center"/>
              <w:rPr>
                <w:rFonts w:ascii="仿宋_GB2312" w:eastAsia="仿宋_GB2312" w:cs="仿宋_GB2312"/>
                <w:szCs w:val="21"/>
              </w:rPr>
            </w:pPr>
          </w:p>
        </w:tc>
        <w:tc>
          <w:tcPr>
            <w:tcW w:w="449" w:type="pct"/>
          </w:tcPr>
          <w:p w:rsidR="00B76E03" w:rsidRDefault="00B76E03">
            <w:pPr>
              <w:jc w:val="center"/>
              <w:rPr>
                <w:rFonts w:ascii="仿宋_GB2312" w:eastAsia="仿宋_GB2312" w:cs="仿宋_GB2312"/>
                <w:szCs w:val="21"/>
              </w:rPr>
            </w:pPr>
          </w:p>
        </w:tc>
        <w:tc>
          <w:tcPr>
            <w:tcW w:w="200"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299"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850" w:type="pct"/>
          </w:tcPr>
          <w:p w:rsidR="00B76E03" w:rsidRDefault="00B76E03">
            <w:pPr>
              <w:jc w:val="center"/>
              <w:rPr>
                <w:rFonts w:ascii="仿宋_GB2312" w:eastAsia="仿宋_GB2312" w:cs="仿宋_GB2312"/>
                <w:szCs w:val="21"/>
              </w:rPr>
            </w:pPr>
          </w:p>
        </w:tc>
        <w:tc>
          <w:tcPr>
            <w:tcW w:w="499"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311" w:type="pct"/>
          </w:tcPr>
          <w:p w:rsidR="00B76E03" w:rsidRDefault="00B76E03">
            <w:pPr>
              <w:jc w:val="center"/>
              <w:rPr>
                <w:rFonts w:ascii="仿宋_GB2312" w:eastAsia="仿宋_GB2312" w:cs="仿宋_GB2312"/>
                <w:szCs w:val="21"/>
              </w:rPr>
            </w:pPr>
          </w:p>
        </w:tc>
      </w:tr>
      <w:tr w:rsidR="00B76E03">
        <w:tc>
          <w:tcPr>
            <w:tcW w:w="137" w:type="pct"/>
          </w:tcPr>
          <w:p w:rsidR="00B76E03" w:rsidRDefault="00B76E03">
            <w:pPr>
              <w:jc w:val="center"/>
              <w:rPr>
                <w:rFonts w:ascii="仿宋_GB2312" w:eastAsia="仿宋_GB2312" w:cs="仿宋_GB2312"/>
                <w:szCs w:val="21"/>
              </w:rPr>
            </w:pPr>
          </w:p>
        </w:tc>
        <w:tc>
          <w:tcPr>
            <w:tcW w:w="250" w:type="pct"/>
          </w:tcPr>
          <w:p w:rsidR="00B76E03" w:rsidRDefault="00B76E03">
            <w:pPr>
              <w:jc w:val="center"/>
              <w:rPr>
                <w:rFonts w:ascii="仿宋_GB2312" w:eastAsia="仿宋_GB2312" w:cs="仿宋_GB2312"/>
                <w:szCs w:val="21"/>
              </w:rPr>
            </w:pPr>
          </w:p>
        </w:tc>
        <w:tc>
          <w:tcPr>
            <w:tcW w:w="600" w:type="pct"/>
          </w:tcPr>
          <w:p w:rsidR="00B76E03" w:rsidRDefault="00B76E03">
            <w:pPr>
              <w:jc w:val="center"/>
              <w:rPr>
                <w:rFonts w:ascii="仿宋_GB2312" w:eastAsia="仿宋_GB2312" w:cs="仿宋_GB2312"/>
                <w:szCs w:val="21"/>
              </w:rPr>
            </w:pPr>
          </w:p>
        </w:tc>
        <w:tc>
          <w:tcPr>
            <w:tcW w:w="449" w:type="pct"/>
          </w:tcPr>
          <w:p w:rsidR="00B76E03" w:rsidRDefault="00B76E03">
            <w:pPr>
              <w:jc w:val="center"/>
              <w:rPr>
                <w:rFonts w:ascii="仿宋_GB2312" w:eastAsia="仿宋_GB2312" w:cs="仿宋_GB2312"/>
                <w:szCs w:val="21"/>
              </w:rPr>
            </w:pPr>
          </w:p>
        </w:tc>
        <w:tc>
          <w:tcPr>
            <w:tcW w:w="200"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299"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850" w:type="pct"/>
          </w:tcPr>
          <w:p w:rsidR="00B76E03" w:rsidRDefault="00B76E03">
            <w:pPr>
              <w:jc w:val="center"/>
              <w:rPr>
                <w:rFonts w:ascii="仿宋_GB2312" w:eastAsia="仿宋_GB2312" w:cs="仿宋_GB2312"/>
                <w:szCs w:val="21"/>
              </w:rPr>
            </w:pPr>
          </w:p>
        </w:tc>
        <w:tc>
          <w:tcPr>
            <w:tcW w:w="499"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311" w:type="pct"/>
          </w:tcPr>
          <w:p w:rsidR="00B76E03" w:rsidRDefault="00B76E03">
            <w:pPr>
              <w:jc w:val="center"/>
              <w:rPr>
                <w:rFonts w:ascii="仿宋_GB2312" w:eastAsia="仿宋_GB2312" w:cs="仿宋_GB2312"/>
                <w:szCs w:val="21"/>
              </w:rPr>
            </w:pPr>
          </w:p>
        </w:tc>
      </w:tr>
      <w:tr w:rsidR="00B76E03">
        <w:tc>
          <w:tcPr>
            <w:tcW w:w="137" w:type="pct"/>
          </w:tcPr>
          <w:p w:rsidR="00B76E03" w:rsidRDefault="00B76E03">
            <w:pPr>
              <w:jc w:val="center"/>
              <w:rPr>
                <w:rFonts w:ascii="仿宋_GB2312" w:eastAsia="仿宋_GB2312" w:cs="仿宋_GB2312"/>
                <w:szCs w:val="21"/>
              </w:rPr>
            </w:pPr>
          </w:p>
        </w:tc>
        <w:tc>
          <w:tcPr>
            <w:tcW w:w="250" w:type="pct"/>
          </w:tcPr>
          <w:p w:rsidR="00B76E03" w:rsidRDefault="00B76E03">
            <w:pPr>
              <w:jc w:val="center"/>
              <w:rPr>
                <w:rFonts w:ascii="仿宋_GB2312" w:eastAsia="仿宋_GB2312" w:cs="仿宋_GB2312"/>
                <w:szCs w:val="21"/>
              </w:rPr>
            </w:pPr>
          </w:p>
        </w:tc>
        <w:tc>
          <w:tcPr>
            <w:tcW w:w="600" w:type="pct"/>
          </w:tcPr>
          <w:p w:rsidR="00B76E03" w:rsidRDefault="00B76E03">
            <w:pPr>
              <w:jc w:val="center"/>
              <w:rPr>
                <w:rFonts w:ascii="仿宋_GB2312" w:eastAsia="仿宋_GB2312" w:cs="仿宋_GB2312"/>
                <w:szCs w:val="21"/>
              </w:rPr>
            </w:pPr>
          </w:p>
        </w:tc>
        <w:tc>
          <w:tcPr>
            <w:tcW w:w="449" w:type="pct"/>
          </w:tcPr>
          <w:p w:rsidR="00B76E03" w:rsidRDefault="00B76E03">
            <w:pPr>
              <w:jc w:val="center"/>
              <w:rPr>
                <w:rFonts w:ascii="仿宋_GB2312" w:eastAsia="仿宋_GB2312" w:cs="仿宋_GB2312"/>
                <w:szCs w:val="21"/>
              </w:rPr>
            </w:pPr>
          </w:p>
        </w:tc>
        <w:tc>
          <w:tcPr>
            <w:tcW w:w="200"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299"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850" w:type="pct"/>
          </w:tcPr>
          <w:p w:rsidR="00B76E03" w:rsidRDefault="00B76E03">
            <w:pPr>
              <w:jc w:val="center"/>
              <w:rPr>
                <w:rFonts w:ascii="仿宋_GB2312" w:eastAsia="仿宋_GB2312" w:cs="仿宋_GB2312"/>
                <w:szCs w:val="21"/>
              </w:rPr>
            </w:pPr>
          </w:p>
        </w:tc>
        <w:tc>
          <w:tcPr>
            <w:tcW w:w="499"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311" w:type="pct"/>
          </w:tcPr>
          <w:p w:rsidR="00B76E03" w:rsidRDefault="00B76E03">
            <w:pPr>
              <w:jc w:val="center"/>
              <w:rPr>
                <w:rFonts w:ascii="仿宋_GB2312" w:eastAsia="仿宋_GB2312" w:cs="仿宋_GB2312"/>
                <w:szCs w:val="21"/>
              </w:rPr>
            </w:pPr>
          </w:p>
        </w:tc>
      </w:tr>
      <w:tr w:rsidR="00B76E03">
        <w:tc>
          <w:tcPr>
            <w:tcW w:w="137" w:type="pct"/>
          </w:tcPr>
          <w:p w:rsidR="00B76E03" w:rsidRDefault="00B76E03">
            <w:pPr>
              <w:jc w:val="center"/>
              <w:rPr>
                <w:rFonts w:ascii="仿宋_GB2312" w:eastAsia="仿宋_GB2312" w:cs="仿宋_GB2312"/>
                <w:szCs w:val="21"/>
              </w:rPr>
            </w:pPr>
          </w:p>
        </w:tc>
        <w:tc>
          <w:tcPr>
            <w:tcW w:w="250" w:type="pct"/>
          </w:tcPr>
          <w:p w:rsidR="00B76E03" w:rsidRDefault="00B76E03">
            <w:pPr>
              <w:jc w:val="center"/>
              <w:rPr>
                <w:rFonts w:ascii="仿宋_GB2312" w:eastAsia="仿宋_GB2312" w:cs="仿宋_GB2312"/>
                <w:szCs w:val="21"/>
              </w:rPr>
            </w:pPr>
          </w:p>
        </w:tc>
        <w:tc>
          <w:tcPr>
            <w:tcW w:w="600" w:type="pct"/>
          </w:tcPr>
          <w:p w:rsidR="00B76E03" w:rsidRDefault="00B76E03">
            <w:pPr>
              <w:jc w:val="center"/>
              <w:rPr>
                <w:rFonts w:ascii="仿宋_GB2312" w:eastAsia="仿宋_GB2312" w:cs="仿宋_GB2312"/>
                <w:szCs w:val="21"/>
              </w:rPr>
            </w:pPr>
          </w:p>
        </w:tc>
        <w:tc>
          <w:tcPr>
            <w:tcW w:w="449" w:type="pct"/>
          </w:tcPr>
          <w:p w:rsidR="00B76E03" w:rsidRDefault="00B76E03">
            <w:pPr>
              <w:jc w:val="center"/>
              <w:rPr>
                <w:rFonts w:ascii="仿宋_GB2312" w:eastAsia="仿宋_GB2312" w:cs="仿宋_GB2312"/>
                <w:szCs w:val="21"/>
              </w:rPr>
            </w:pPr>
          </w:p>
        </w:tc>
        <w:tc>
          <w:tcPr>
            <w:tcW w:w="200"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299"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850" w:type="pct"/>
          </w:tcPr>
          <w:p w:rsidR="00B76E03" w:rsidRDefault="00B76E03">
            <w:pPr>
              <w:jc w:val="center"/>
              <w:rPr>
                <w:rFonts w:ascii="仿宋_GB2312" w:eastAsia="仿宋_GB2312" w:cs="仿宋_GB2312"/>
                <w:szCs w:val="21"/>
              </w:rPr>
            </w:pPr>
          </w:p>
        </w:tc>
        <w:tc>
          <w:tcPr>
            <w:tcW w:w="499"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311" w:type="pct"/>
          </w:tcPr>
          <w:p w:rsidR="00B76E03" w:rsidRDefault="00B76E03">
            <w:pPr>
              <w:jc w:val="center"/>
              <w:rPr>
                <w:rFonts w:ascii="仿宋_GB2312" w:eastAsia="仿宋_GB2312" w:cs="仿宋_GB2312"/>
                <w:szCs w:val="21"/>
              </w:rPr>
            </w:pPr>
          </w:p>
        </w:tc>
      </w:tr>
      <w:tr w:rsidR="00B76E03">
        <w:tc>
          <w:tcPr>
            <w:tcW w:w="137" w:type="pct"/>
          </w:tcPr>
          <w:p w:rsidR="00B76E03" w:rsidRDefault="00B76E03">
            <w:pPr>
              <w:jc w:val="center"/>
              <w:rPr>
                <w:rFonts w:ascii="仿宋_GB2312" w:eastAsia="仿宋_GB2312" w:cs="仿宋_GB2312"/>
                <w:szCs w:val="21"/>
              </w:rPr>
            </w:pPr>
          </w:p>
        </w:tc>
        <w:tc>
          <w:tcPr>
            <w:tcW w:w="250" w:type="pct"/>
          </w:tcPr>
          <w:p w:rsidR="00B76E03" w:rsidRDefault="00B76E03">
            <w:pPr>
              <w:jc w:val="center"/>
              <w:rPr>
                <w:rFonts w:ascii="仿宋_GB2312" w:eastAsia="仿宋_GB2312" w:cs="仿宋_GB2312"/>
                <w:szCs w:val="21"/>
              </w:rPr>
            </w:pPr>
          </w:p>
        </w:tc>
        <w:tc>
          <w:tcPr>
            <w:tcW w:w="600" w:type="pct"/>
          </w:tcPr>
          <w:p w:rsidR="00B76E03" w:rsidRDefault="00B76E03">
            <w:pPr>
              <w:jc w:val="center"/>
              <w:rPr>
                <w:rFonts w:ascii="仿宋_GB2312" w:eastAsia="仿宋_GB2312" w:cs="仿宋_GB2312"/>
                <w:szCs w:val="21"/>
              </w:rPr>
            </w:pPr>
          </w:p>
        </w:tc>
        <w:tc>
          <w:tcPr>
            <w:tcW w:w="449" w:type="pct"/>
          </w:tcPr>
          <w:p w:rsidR="00B76E03" w:rsidRDefault="00B76E03">
            <w:pPr>
              <w:jc w:val="center"/>
              <w:rPr>
                <w:rFonts w:ascii="仿宋_GB2312" w:eastAsia="仿宋_GB2312" w:cs="仿宋_GB2312"/>
                <w:szCs w:val="21"/>
              </w:rPr>
            </w:pPr>
          </w:p>
        </w:tc>
        <w:tc>
          <w:tcPr>
            <w:tcW w:w="200"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299"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850" w:type="pct"/>
          </w:tcPr>
          <w:p w:rsidR="00B76E03" w:rsidRDefault="00B76E03">
            <w:pPr>
              <w:jc w:val="center"/>
              <w:rPr>
                <w:rFonts w:ascii="仿宋_GB2312" w:eastAsia="仿宋_GB2312" w:cs="仿宋_GB2312"/>
                <w:szCs w:val="21"/>
              </w:rPr>
            </w:pPr>
          </w:p>
        </w:tc>
        <w:tc>
          <w:tcPr>
            <w:tcW w:w="499"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311" w:type="pct"/>
          </w:tcPr>
          <w:p w:rsidR="00B76E03" w:rsidRDefault="00B76E03">
            <w:pPr>
              <w:jc w:val="center"/>
              <w:rPr>
                <w:rFonts w:ascii="仿宋_GB2312" w:eastAsia="仿宋_GB2312" w:cs="仿宋_GB2312"/>
                <w:szCs w:val="21"/>
              </w:rPr>
            </w:pPr>
          </w:p>
        </w:tc>
      </w:tr>
      <w:tr w:rsidR="00B76E03">
        <w:tc>
          <w:tcPr>
            <w:tcW w:w="137" w:type="pct"/>
          </w:tcPr>
          <w:p w:rsidR="00B76E03" w:rsidRDefault="00B76E03">
            <w:pPr>
              <w:jc w:val="center"/>
              <w:rPr>
                <w:rFonts w:ascii="仿宋_GB2312" w:eastAsia="仿宋_GB2312" w:cs="仿宋_GB2312"/>
                <w:szCs w:val="21"/>
              </w:rPr>
            </w:pPr>
          </w:p>
        </w:tc>
        <w:tc>
          <w:tcPr>
            <w:tcW w:w="250" w:type="pct"/>
          </w:tcPr>
          <w:p w:rsidR="00B76E03" w:rsidRDefault="00B76E03">
            <w:pPr>
              <w:jc w:val="center"/>
              <w:rPr>
                <w:rFonts w:ascii="仿宋_GB2312" w:eastAsia="仿宋_GB2312" w:cs="仿宋_GB2312"/>
                <w:szCs w:val="21"/>
              </w:rPr>
            </w:pPr>
          </w:p>
        </w:tc>
        <w:tc>
          <w:tcPr>
            <w:tcW w:w="600" w:type="pct"/>
          </w:tcPr>
          <w:p w:rsidR="00B76E03" w:rsidRDefault="00B76E03">
            <w:pPr>
              <w:jc w:val="center"/>
              <w:rPr>
                <w:rFonts w:ascii="仿宋_GB2312" w:eastAsia="仿宋_GB2312" w:cs="仿宋_GB2312"/>
                <w:szCs w:val="21"/>
              </w:rPr>
            </w:pPr>
          </w:p>
        </w:tc>
        <w:tc>
          <w:tcPr>
            <w:tcW w:w="449" w:type="pct"/>
          </w:tcPr>
          <w:p w:rsidR="00B76E03" w:rsidRDefault="00B76E03">
            <w:pPr>
              <w:jc w:val="center"/>
              <w:rPr>
                <w:rFonts w:ascii="仿宋_GB2312" w:eastAsia="仿宋_GB2312" w:cs="仿宋_GB2312"/>
                <w:szCs w:val="21"/>
              </w:rPr>
            </w:pPr>
          </w:p>
        </w:tc>
        <w:tc>
          <w:tcPr>
            <w:tcW w:w="200"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299"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850" w:type="pct"/>
          </w:tcPr>
          <w:p w:rsidR="00B76E03" w:rsidRDefault="00B76E03">
            <w:pPr>
              <w:jc w:val="center"/>
              <w:rPr>
                <w:rFonts w:ascii="仿宋_GB2312" w:eastAsia="仿宋_GB2312" w:cs="仿宋_GB2312"/>
                <w:szCs w:val="21"/>
              </w:rPr>
            </w:pPr>
          </w:p>
        </w:tc>
        <w:tc>
          <w:tcPr>
            <w:tcW w:w="499"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311" w:type="pct"/>
          </w:tcPr>
          <w:p w:rsidR="00B76E03" w:rsidRDefault="00B76E03">
            <w:pPr>
              <w:jc w:val="center"/>
              <w:rPr>
                <w:rFonts w:ascii="仿宋_GB2312" w:eastAsia="仿宋_GB2312" w:cs="仿宋_GB2312"/>
                <w:szCs w:val="21"/>
              </w:rPr>
            </w:pPr>
          </w:p>
        </w:tc>
      </w:tr>
      <w:tr w:rsidR="00B76E03">
        <w:tc>
          <w:tcPr>
            <w:tcW w:w="137" w:type="pct"/>
          </w:tcPr>
          <w:p w:rsidR="00B76E03" w:rsidRDefault="00B76E03">
            <w:pPr>
              <w:jc w:val="center"/>
              <w:rPr>
                <w:rFonts w:ascii="仿宋_GB2312" w:eastAsia="仿宋_GB2312" w:cs="仿宋_GB2312"/>
                <w:szCs w:val="21"/>
              </w:rPr>
            </w:pPr>
          </w:p>
        </w:tc>
        <w:tc>
          <w:tcPr>
            <w:tcW w:w="250" w:type="pct"/>
          </w:tcPr>
          <w:p w:rsidR="00B76E03" w:rsidRDefault="00B76E03">
            <w:pPr>
              <w:jc w:val="center"/>
              <w:rPr>
                <w:rFonts w:ascii="仿宋_GB2312" w:eastAsia="仿宋_GB2312" w:cs="仿宋_GB2312"/>
                <w:szCs w:val="21"/>
              </w:rPr>
            </w:pPr>
          </w:p>
        </w:tc>
        <w:tc>
          <w:tcPr>
            <w:tcW w:w="600" w:type="pct"/>
          </w:tcPr>
          <w:p w:rsidR="00B76E03" w:rsidRDefault="00B76E03">
            <w:pPr>
              <w:jc w:val="center"/>
              <w:rPr>
                <w:rFonts w:ascii="仿宋_GB2312" w:eastAsia="仿宋_GB2312" w:cs="仿宋_GB2312"/>
                <w:szCs w:val="21"/>
              </w:rPr>
            </w:pPr>
          </w:p>
        </w:tc>
        <w:tc>
          <w:tcPr>
            <w:tcW w:w="449" w:type="pct"/>
          </w:tcPr>
          <w:p w:rsidR="00B76E03" w:rsidRDefault="00B76E03">
            <w:pPr>
              <w:jc w:val="center"/>
              <w:rPr>
                <w:rFonts w:ascii="仿宋_GB2312" w:eastAsia="仿宋_GB2312" w:cs="仿宋_GB2312"/>
                <w:szCs w:val="21"/>
              </w:rPr>
            </w:pPr>
          </w:p>
        </w:tc>
        <w:tc>
          <w:tcPr>
            <w:tcW w:w="200"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299"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850" w:type="pct"/>
          </w:tcPr>
          <w:p w:rsidR="00B76E03" w:rsidRDefault="00B76E03">
            <w:pPr>
              <w:jc w:val="center"/>
              <w:rPr>
                <w:rFonts w:ascii="仿宋_GB2312" w:eastAsia="仿宋_GB2312" w:cs="仿宋_GB2312"/>
                <w:szCs w:val="21"/>
              </w:rPr>
            </w:pPr>
          </w:p>
        </w:tc>
        <w:tc>
          <w:tcPr>
            <w:tcW w:w="499"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311" w:type="pct"/>
          </w:tcPr>
          <w:p w:rsidR="00B76E03" w:rsidRDefault="00B76E03">
            <w:pPr>
              <w:jc w:val="center"/>
              <w:rPr>
                <w:rFonts w:ascii="仿宋_GB2312" w:eastAsia="仿宋_GB2312" w:cs="仿宋_GB2312"/>
                <w:szCs w:val="21"/>
              </w:rPr>
            </w:pPr>
          </w:p>
        </w:tc>
      </w:tr>
      <w:tr w:rsidR="00B76E03">
        <w:tc>
          <w:tcPr>
            <w:tcW w:w="137" w:type="pct"/>
          </w:tcPr>
          <w:p w:rsidR="00B76E03" w:rsidRDefault="00B76E03">
            <w:pPr>
              <w:jc w:val="center"/>
              <w:rPr>
                <w:rFonts w:ascii="仿宋_GB2312" w:eastAsia="仿宋_GB2312" w:cs="仿宋_GB2312"/>
                <w:szCs w:val="21"/>
              </w:rPr>
            </w:pPr>
          </w:p>
        </w:tc>
        <w:tc>
          <w:tcPr>
            <w:tcW w:w="250" w:type="pct"/>
          </w:tcPr>
          <w:p w:rsidR="00B76E03" w:rsidRDefault="00B76E03">
            <w:pPr>
              <w:jc w:val="center"/>
              <w:rPr>
                <w:rFonts w:ascii="仿宋_GB2312" w:eastAsia="仿宋_GB2312" w:cs="仿宋_GB2312"/>
                <w:szCs w:val="21"/>
              </w:rPr>
            </w:pPr>
          </w:p>
        </w:tc>
        <w:tc>
          <w:tcPr>
            <w:tcW w:w="600" w:type="pct"/>
          </w:tcPr>
          <w:p w:rsidR="00B76E03" w:rsidRDefault="00B76E03">
            <w:pPr>
              <w:jc w:val="center"/>
              <w:rPr>
                <w:rFonts w:ascii="仿宋_GB2312" w:eastAsia="仿宋_GB2312" w:cs="仿宋_GB2312"/>
                <w:szCs w:val="21"/>
              </w:rPr>
            </w:pPr>
          </w:p>
        </w:tc>
        <w:tc>
          <w:tcPr>
            <w:tcW w:w="449" w:type="pct"/>
          </w:tcPr>
          <w:p w:rsidR="00B76E03" w:rsidRDefault="00B76E03">
            <w:pPr>
              <w:jc w:val="center"/>
              <w:rPr>
                <w:rFonts w:ascii="仿宋_GB2312" w:eastAsia="仿宋_GB2312" w:cs="仿宋_GB2312"/>
                <w:szCs w:val="21"/>
              </w:rPr>
            </w:pPr>
          </w:p>
        </w:tc>
        <w:tc>
          <w:tcPr>
            <w:tcW w:w="200"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299"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850" w:type="pct"/>
          </w:tcPr>
          <w:p w:rsidR="00B76E03" w:rsidRDefault="00B76E03">
            <w:pPr>
              <w:jc w:val="center"/>
              <w:rPr>
                <w:rFonts w:ascii="仿宋_GB2312" w:eastAsia="仿宋_GB2312" w:cs="仿宋_GB2312"/>
                <w:szCs w:val="21"/>
              </w:rPr>
            </w:pPr>
          </w:p>
        </w:tc>
        <w:tc>
          <w:tcPr>
            <w:tcW w:w="499"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311" w:type="pct"/>
          </w:tcPr>
          <w:p w:rsidR="00B76E03" w:rsidRDefault="00B76E03">
            <w:pPr>
              <w:jc w:val="center"/>
              <w:rPr>
                <w:rFonts w:ascii="仿宋_GB2312" w:eastAsia="仿宋_GB2312" w:cs="仿宋_GB2312"/>
                <w:szCs w:val="21"/>
              </w:rPr>
            </w:pPr>
          </w:p>
        </w:tc>
      </w:tr>
      <w:tr w:rsidR="00B76E03">
        <w:tc>
          <w:tcPr>
            <w:tcW w:w="137" w:type="pct"/>
          </w:tcPr>
          <w:p w:rsidR="00B76E03" w:rsidRDefault="00B76E03">
            <w:pPr>
              <w:jc w:val="center"/>
              <w:rPr>
                <w:rFonts w:ascii="仿宋_GB2312" w:eastAsia="仿宋_GB2312" w:cs="仿宋_GB2312"/>
                <w:szCs w:val="21"/>
              </w:rPr>
            </w:pPr>
          </w:p>
        </w:tc>
        <w:tc>
          <w:tcPr>
            <w:tcW w:w="250" w:type="pct"/>
          </w:tcPr>
          <w:p w:rsidR="00B76E03" w:rsidRDefault="00B76E03">
            <w:pPr>
              <w:jc w:val="center"/>
              <w:rPr>
                <w:rFonts w:ascii="仿宋_GB2312" w:eastAsia="仿宋_GB2312" w:cs="仿宋_GB2312"/>
                <w:szCs w:val="21"/>
              </w:rPr>
            </w:pPr>
          </w:p>
        </w:tc>
        <w:tc>
          <w:tcPr>
            <w:tcW w:w="600" w:type="pct"/>
          </w:tcPr>
          <w:p w:rsidR="00B76E03" w:rsidRDefault="00B76E03">
            <w:pPr>
              <w:jc w:val="center"/>
              <w:rPr>
                <w:rFonts w:ascii="仿宋_GB2312" w:eastAsia="仿宋_GB2312" w:cs="仿宋_GB2312"/>
                <w:szCs w:val="21"/>
              </w:rPr>
            </w:pPr>
          </w:p>
        </w:tc>
        <w:tc>
          <w:tcPr>
            <w:tcW w:w="449" w:type="pct"/>
          </w:tcPr>
          <w:p w:rsidR="00B76E03" w:rsidRDefault="00B76E03">
            <w:pPr>
              <w:jc w:val="center"/>
              <w:rPr>
                <w:rFonts w:ascii="仿宋_GB2312" w:eastAsia="仿宋_GB2312" w:cs="仿宋_GB2312"/>
                <w:szCs w:val="21"/>
              </w:rPr>
            </w:pPr>
          </w:p>
        </w:tc>
        <w:tc>
          <w:tcPr>
            <w:tcW w:w="200"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299"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850" w:type="pct"/>
          </w:tcPr>
          <w:p w:rsidR="00B76E03" w:rsidRDefault="00B76E03">
            <w:pPr>
              <w:jc w:val="center"/>
              <w:rPr>
                <w:rFonts w:ascii="仿宋_GB2312" w:eastAsia="仿宋_GB2312" w:cs="仿宋_GB2312"/>
                <w:szCs w:val="21"/>
              </w:rPr>
            </w:pPr>
          </w:p>
        </w:tc>
        <w:tc>
          <w:tcPr>
            <w:tcW w:w="499"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311" w:type="pct"/>
          </w:tcPr>
          <w:p w:rsidR="00B76E03" w:rsidRDefault="00B76E03">
            <w:pPr>
              <w:jc w:val="center"/>
              <w:rPr>
                <w:rFonts w:ascii="仿宋_GB2312" w:eastAsia="仿宋_GB2312" w:cs="仿宋_GB2312"/>
                <w:szCs w:val="21"/>
              </w:rPr>
            </w:pPr>
          </w:p>
        </w:tc>
      </w:tr>
      <w:tr w:rsidR="00B76E03">
        <w:tc>
          <w:tcPr>
            <w:tcW w:w="137" w:type="pct"/>
          </w:tcPr>
          <w:p w:rsidR="00B76E03" w:rsidRDefault="00B76E03">
            <w:pPr>
              <w:jc w:val="center"/>
              <w:rPr>
                <w:rFonts w:ascii="仿宋_GB2312" w:eastAsia="仿宋_GB2312" w:cs="仿宋_GB2312"/>
                <w:szCs w:val="21"/>
              </w:rPr>
            </w:pPr>
          </w:p>
        </w:tc>
        <w:tc>
          <w:tcPr>
            <w:tcW w:w="250" w:type="pct"/>
          </w:tcPr>
          <w:p w:rsidR="00B76E03" w:rsidRDefault="00B76E03">
            <w:pPr>
              <w:jc w:val="center"/>
              <w:rPr>
                <w:rFonts w:ascii="仿宋_GB2312" w:eastAsia="仿宋_GB2312" w:cs="仿宋_GB2312"/>
                <w:szCs w:val="21"/>
              </w:rPr>
            </w:pPr>
          </w:p>
        </w:tc>
        <w:tc>
          <w:tcPr>
            <w:tcW w:w="600" w:type="pct"/>
          </w:tcPr>
          <w:p w:rsidR="00B76E03" w:rsidRDefault="00B76E03">
            <w:pPr>
              <w:jc w:val="center"/>
              <w:rPr>
                <w:rFonts w:ascii="仿宋_GB2312" w:eastAsia="仿宋_GB2312" w:cs="仿宋_GB2312"/>
                <w:szCs w:val="21"/>
              </w:rPr>
            </w:pPr>
          </w:p>
        </w:tc>
        <w:tc>
          <w:tcPr>
            <w:tcW w:w="449" w:type="pct"/>
          </w:tcPr>
          <w:p w:rsidR="00B76E03" w:rsidRDefault="00B76E03">
            <w:pPr>
              <w:jc w:val="center"/>
              <w:rPr>
                <w:rFonts w:ascii="仿宋_GB2312" w:eastAsia="仿宋_GB2312" w:cs="仿宋_GB2312"/>
                <w:szCs w:val="21"/>
              </w:rPr>
            </w:pPr>
          </w:p>
        </w:tc>
        <w:tc>
          <w:tcPr>
            <w:tcW w:w="200"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299"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850" w:type="pct"/>
          </w:tcPr>
          <w:p w:rsidR="00B76E03" w:rsidRDefault="00B76E03">
            <w:pPr>
              <w:jc w:val="center"/>
              <w:rPr>
                <w:rFonts w:ascii="仿宋_GB2312" w:eastAsia="仿宋_GB2312" w:cs="仿宋_GB2312"/>
                <w:szCs w:val="21"/>
              </w:rPr>
            </w:pPr>
          </w:p>
        </w:tc>
        <w:tc>
          <w:tcPr>
            <w:tcW w:w="499"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311" w:type="pct"/>
          </w:tcPr>
          <w:p w:rsidR="00B76E03" w:rsidRDefault="00B76E03">
            <w:pPr>
              <w:jc w:val="center"/>
              <w:rPr>
                <w:rFonts w:ascii="仿宋_GB2312" w:eastAsia="仿宋_GB2312" w:cs="仿宋_GB2312"/>
                <w:szCs w:val="21"/>
              </w:rPr>
            </w:pPr>
          </w:p>
        </w:tc>
      </w:tr>
      <w:tr w:rsidR="00B76E03">
        <w:tc>
          <w:tcPr>
            <w:tcW w:w="137" w:type="pct"/>
          </w:tcPr>
          <w:p w:rsidR="00B76E03" w:rsidRDefault="00B76E03">
            <w:pPr>
              <w:jc w:val="center"/>
              <w:rPr>
                <w:rFonts w:ascii="仿宋_GB2312" w:eastAsia="仿宋_GB2312" w:cs="仿宋_GB2312"/>
                <w:szCs w:val="21"/>
              </w:rPr>
            </w:pPr>
          </w:p>
        </w:tc>
        <w:tc>
          <w:tcPr>
            <w:tcW w:w="250" w:type="pct"/>
          </w:tcPr>
          <w:p w:rsidR="00B76E03" w:rsidRDefault="00B76E03">
            <w:pPr>
              <w:jc w:val="center"/>
              <w:rPr>
                <w:rFonts w:ascii="仿宋_GB2312" w:eastAsia="仿宋_GB2312" w:cs="仿宋_GB2312"/>
                <w:szCs w:val="21"/>
              </w:rPr>
            </w:pPr>
          </w:p>
        </w:tc>
        <w:tc>
          <w:tcPr>
            <w:tcW w:w="600" w:type="pct"/>
          </w:tcPr>
          <w:p w:rsidR="00B76E03" w:rsidRDefault="00B76E03">
            <w:pPr>
              <w:jc w:val="center"/>
              <w:rPr>
                <w:rFonts w:ascii="仿宋_GB2312" w:eastAsia="仿宋_GB2312" w:cs="仿宋_GB2312"/>
                <w:szCs w:val="21"/>
              </w:rPr>
            </w:pPr>
          </w:p>
        </w:tc>
        <w:tc>
          <w:tcPr>
            <w:tcW w:w="449" w:type="pct"/>
          </w:tcPr>
          <w:p w:rsidR="00B76E03" w:rsidRDefault="00B76E03">
            <w:pPr>
              <w:jc w:val="center"/>
              <w:rPr>
                <w:rFonts w:ascii="仿宋_GB2312" w:eastAsia="仿宋_GB2312" w:cs="仿宋_GB2312"/>
                <w:szCs w:val="21"/>
              </w:rPr>
            </w:pPr>
          </w:p>
        </w:tc>
        <w:tc>
          <w:tcPr>
            <w:tcW w:w="200"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299"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850" w:type="pct"/>
          </w:tcPr>
          <w:p w:rsidR="00B76E03" w:rsidRDefault="00B76E03">
            <w:pPr>
              <w:jc w:val="center"/>
              <w:rPr>
                <w:rFonts w:ascii="仿宋_GB2312" w:eastAsia="仿宋_GB2312" w:cs="仿宋_GB2312"/>
                <w:szCs w:val="21"/>
              </w:rPr>
            </w:pPr>
          </w:p>
        </w:tc>
        <w:tc>
          <w:tcPr>
            <w:tcW w:w="499"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311" w:type="pct"/>
          </w:tcPr>
          <w:p w:rsidR="00B76E03" w:rsidRDefault="00B76E03">
            <w:pPr>
              <w:jc w:val="center"/>
              <w:rPr>
                <w:rFonts w:ascii="仿宋_GB2312" w:eastAsia="仿宋_GB2312" w:cs="仿宋_GB2312"/>
                <w:szCs w:val="21"/>
              </w:rPr>
            </w:pPr>
          </w:p>
        </w:tc>
      </w:tr>
      <w:tr w:rsidR="00B76E03">
        <w:tc>
          <w:tcPr>
            <w:tcW w:w="137" w:type="pct"/>
          </w:tcPr>
          <w:p w:rsidR="00B76E03" w:rsidRDefault="00B76E03">
            <w:pPr>
              <w:jc w:val="center"/>
              <w:rPr>
                <w:rFonts w:ascii="仿宋_GB2312" w:eastAsia="仿宋_GB2312" w:cs="仿宋_GB2312"/>
                <w:szCs w:val="21"/>
              </w:rPr>
            </w:pPr>
          </w:p>
        </w:tc>
        <w:tc>
          <w:tcPr>
            <w:tcW w:w="250" w:type="pct"/>
          </w:tcPr>
          <w:p w:rsidR="00B76E03" w:rsidRDefault="00B76E03">
            <w:pPr>
              <w:jc w:val="center"/>
              <w:rPr>
                <w:rFonts w:ascii="仿宋_GB2312" w:eastAsia="仿宋_GB2312" w:cs="仿宋_GB2312"/>
                <w:szCs w:val="21"/>
              </w:rPr>
            </w:pPr>
          </w:p>
        </w:tc>
        <w:tc>
          <w:tcPr>
            <w:tcW w:w="600" w:type="pct"/>
          </w:tcPr>
          <w:p w:rsidR="00B76E03" w:rsidRDefault="00B76E03">
            <w:pPr>
              <w:jc w:val="center"/>
              <w:rPr>
                <w:rFonts w:ascii="仿宋_GB2312" w:eastAsia="仿宋_GB2312" w:cs="仿宋_GB2312"/>
                <w:szCs w:val="21"/>
              </w:rPr>
            </w:pPr>
          </w:p>
        </w:tc>
        <w:tc>
          <w:tcPr>
            <w:tcW w:w="449" w:type="pct"/>
          </w:tcPr>
          <w:p w:rsidR="00B76E03" w:rsidRDefault="00B76E03">
            <w:pPr>
              <w:jc w:val="center"/>
              <w:rPr>
                <w:rFonts w:ascii="仿宋_GB2312" w:eastAsia="仿宋_GB2312" w:cs="仿宋_GB2312"/>
                <w:szCs w:val="21"/>
              </w:rPr>
            </w:pPr>
          </w:p>
        </w:tc>
        <w:tc>
          <w:tcPr>
            <w:tcW w:w="200"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299" w:type="pct"/>
          </w:tcPr>
          <w:p w:rsidR="00B76E03" w:rsidRDefault="00B76E03">
            <w:pPr>
              <w:jc w:val="center"/>
              <w:rPr>
                <w:rFonts w:ascii="仿宋_GB2312" w:eastAsia="仿宋_GB2312" w:cs="仿宋_GB2312"/>
                <w:szCs w:val="21"/>
              </w:rPr>
            </w:pPr>
          </w:p>
        </w:tc>
        <w:tc>
          <w:tcPr>
            <w:tcW w:w="300" w:type="pct"/>
          </w:tcPr>
          <w:p w:rsidR="00B76E03" w:rsidRDefault="00B76E03">
            <w:pPr>
              <w:jc w:val="center"/>
              <w:rPr>
                <w:rFonts w:ascii="仿宋_GB2312" w:eastAsia="仿宋_GB2312" w:cs="仿宋_GB2312"/>
                <w:szCs w:val="21"/>
              </w:rPr>
            </w:pPr>
          </w:p>
        </w:tc>
        <w:tc>
          <w:tcPr>
            <w:tcW w:w="850" w:type="pct"/>
          </w:tcPr>
          <w:p w:rsidR="00B76E03" w:rsidRDefault="00B76E03">
            <w:pPr>
              <w:jc w:val="center"/>
              <w:rPr>
                <w:rFonts w:ascii="仿宋_GB2312" w:eastAsia="仿宋_GB2312" w:cs="仿宋_GB2312"/>
                <w:szCs w:val="21"/>
              </w:rPr>
            </w:pPr>
          </w:p>
        </w:tc>
        <w:tc>
          <w:tcPr>
            <w:tcW w:w="499"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400" w:type="pct"/>
          </w:tcPr>
          <w:p w:rsidR="00B76E03" w:rsidRDefault="00B76E03">
            <w:pPr>
              <w:jc w:val="center"/>
              <w:rPr>
                <w:rFonts w:ascii="仿宋_GB2312" w:eastAsia="仿宋_GB2312" w:cs="仿宋_GB2312"/>
                <w:szCs w:val="21"/>
              </w:rPr>
            </w:pPr>
          </w:p>
        </w:tc>
        <w:tc>
          <w:tcPr>
            <w:tcW w:w="311" w:type="pct"/>
          </w:tcPr>
          <w:p w:rsidR="00B76E03" w:rsidRDefault="00B76E03">
            <w:pPr>
              <w:jc w:val="center"/>
              <w:rPr>
                <w:rFonts w:ascii="仿宋_GB2312" w:eastAsia="仿宋_GB2312" w:cs="仿宋_GB2312"/>
                <w:szCs w:val="21"/>
              </w:rPr>
            </w:pPr>
          </w:p>
        </w:tc>
      </w:tr>
    </w:tbl>
    <w:p w:rsidR="00B76E03" w:rsidRDefault="00E37245">
      <w:pPr>
        <w:rPr>
          <w:rFonts w:ascii="仿宋_GB2312" w:eastAsia="仿宋_GB2312" w:cs="仿宋_GB2312"/>
          <w:szCs w:val="21"/>
        </w:rPr>
      </w:pPr>
      <w:r>
        <w:rPr>
          <w:rFonts w:ascii="仿宋_GB2312" w:eastAsia="仿宋_GB2312" w:cs="仿宋_GB2312" w:hint="eastAsia"/>
          <w:szCs w:val="21"/>
        </w:rPr>
        <w:t>备注：1.十四天内船舶停靠港为疫情中高风险地区的暂停船员疫苗接种。2.十四天内有来自疫情中高风险地区船员上船工作的暂停船员疫苗接种。3.接种前发现有在岗船员的健康码为非绿色的暂停船员疫苗接种。4.在岗船员出现体温高于37.3℃的暂停船员疫苗接种。5.其他有明文规定不允许船员下船的暂停船员疫苗接种。6.船长要正确填写信息表，船公司对登记信息真实性负责。</w:t>
      </w:r>
    </w:p>
    <w:p w:rsidR="00B76E03" w:rsidRDefault="00E37245">
      <w:pPr>
        <w:rPr>
          <w:rFonts w:ascii="仿宋_GB2312" w:eastAsia="仿宋_GB2312" w:cs="仿宋_GB2312"/>
          <w:sz w:val="24"/>
          <w:szCs w:val="24"/>
        </w:rPr>
      </w:pPr>
      <w:r>
        <w:rPr>
          <w:rFonts w:ascii="仿宋_GB2312" w:eastAsia="仿宋_GB2312" w:cs="仿宋_GB2312" w:hint="eastAsia"/>
          <w:sz w:val="24"/>
          <w:szCs w:val="24"/>
        </w:rPr>
        <w:t xml:space="preserve">船长签名/时间/联系方式：                                            船公司（盖章）/时间/联系方式：             </w:t>
      </w:r>
    </w:p>
    <w:p w:rsidR="00B76E03" w:rsidRDefault="00E37245">
      <w:pPr>
        <w:rPr>
          <w:rFonts w:ascii="仿宋_GB2312" w:eastAsia="仿宋_GB2312" w:cs="仿宋_GB2312"/>
          <w:sz w:val="32"/>
          <w:szCs w:val="32"/>
        </w:rPr>
      </w:pPr>
      <w:r>
        <w:rPr>
          <w:rFonts w:ascii="仿宋_GB2312" w:eastAsia="仿宋_GB2312" w:cs="仿宋_GB2312" w:hint="eastAsia"/>
          <w:sz w:val="24"/>
          <w:szCs w:val="24"/>
        </w:rPr>
        <w:t>船舶靠泊地海事处意见/时间/联系方式：                                港口企业意见/时间/联系方式：</w:t>
      </w:r>
    </w:p>
    <w:sectPr w:rsidR="00B76E03">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DA7" w:rsidRDefault="00E37245">
      <w:r>
        <w:separator/>
      </w:r>
    </w:p>
  </w:endnote>
  <w:endnote w:type="continuationSeparator" w:id="0">
    <w:p w:rsidR="00FD0DA7" w:rsidRDefault="00E3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E03" w:rsidRDefault="007637F1">
    <w:pPr>
      <w:pStyle w:val="a3"/>
    </w:pPr>
    <w:r>
      <w:pict>
        <v:shapetype id="_x0000_t202" coordsize="21600,21600" o:spt="202" path="m,l,21600r21600,l21600,xe">
          <v:stroke joinstyle="miter"/>
          <v:path gradientshapeok="t" o:connecttype="rect"/>
        </v:shapetype>
        <v:shape id="_x0000_s2049" type="#_x0000_t202" style="position:absolute;margin-left:185.6pt;margin-top:0;width:2in;height:2in;z-index:251658240;mso-wrap-style:none;mso-position-horizontal:outside;mso-position-horizontal-relative:margin;mso-width-relative:page;mso-height-relative:page" filled="f" stroked="f">
          <v:textbox style="mso-fit-shape-to-text:t" inset="0,0,0,0">
            <w:txbxContent>
              <w:p w:rsidR="00B76E03" w:rsidRDefault="00E37245">
                <w:pPr>
                  <w:pStyle w:val="a3"/>
                </w:pPr>
                <w:r>
                  <w:t xml:space="preserve">— </w:t>
                </w:r>
                <w:r>
                  <w:fldChar w:fldCharType="begin"/>
                </w:r>
                <w:r>
                  <w:instrText xml:space="preserve"> PAGE  \* MERGEFORMAT </w:instrText>
                </w:r>
                <w:r>
                  <w:fldChar w:fldCharType="separate"/>
                </w:r>
                <w:r w:rsidR="007637F1">
                  <w:rPr>
                    <w:noProof/>
                  </w:rPr>
                  <w:t>1</w:t>
                </w:r>
                <w:r>
                  <w:fldChar w:fldCharType="end"/>
                </w:r>
                <w: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DA7" w:rsidRDefault="00E37245">
      <w:r>
        <w:separator/>
      </w:r>
    </w:p>
  </w:footnote>
  <w:footnote w:type="continuationSeparator" w:id="0">
    <w:p w:rsidR="00FD0DA7" w:rsidRDefault="00E37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6BF1"/>
    <w:rsid w:val="991F5685"/>
    <w:rsid w:val="9FEAA83F"/>
    <w:rsid w:val="BFFFCE1E"/>
    <w:rsid w:val="C6EB2E62"/>
    <w:rsid w:val="DA96D941"/>
    <w:rsid w:val="EEF77229"/>
    <w:rsid w:val="EFFEF22B"/>
    <w:rsid w:val="F6DF26F2"/>
    <w:rsid w:val="F6FDB113"/>
    <w:rsid w:val="F7F5507A"/>
    <w:rsid w:val="F7F7F2A6"/>
    <w:rsid w:val="FCF76111"/>
    <w:rsid w:val="FDDD3878"/>
    <w:rsid w:val="FE7FF35F"/>
    <w:rsid w:val="FFDF10EB"/>
    <w:rsid w:val="00006CE7"/>
    <w:rsid w:val="00035BF2"/>
    <w:rsid w:val="00040744"/>
    <w:rsid w:val="00094AA3"/>
    <w:rsid w:val="0009597E"/>
    <w:rsid w:val="00096463"/>
    <w:rsid w:val="000977AE"/>
    <w:rsid w:val="000A5048"/>
    <w:rsid w:val="000C6414"/>
    <w:rsid w:val="000D6BF1"/>
    <w:rsid w:val="000E3D85"/>
    <w:rsid w:val="00141296"/>
    <w:rsid w:val="00170F70"/>
    <w:rsid w:val="001B66DB"/>
    <w:rsid w:val="001C6397"/>
    <w:rsid w:val="001E5570"/>
    <w:rsid w:val="002064F5"/>
    <w:rsid w:val="0026646F"/>
    <w:rsid w:val="002F09E1"/>
    <w:rsid w:val="00342FBF"/>
    <w:rsid w:val="00344839"/>
    <w:rsid w:val="00366876"/>
    <w:rsid w:val="003941F9"/>
    <w:rsid w:val="003B536F"/>
    <w:rsid w:val="003C7F1A"/>
    <w:rsid w:val="003E1781"/>
    <w:rsid w:val="00456D80"/>
    <w:rsid w:val="00460E81"/>
    <w:rsid w:val="0049675B"/>
    <w:rsid w:val="00504AED"/>
    <w:rsid w:val="0051404F"/>
    <w:rsid w:val="005144E6"/>
    <w:rsid w:val="00526DA1"/>
    <w:rsid w:val="005511C0"/>
    <w:rsid w:val="00554DD9"/>
    <w:rsid w:val="00571113"/>
    <w:rsid w:val="00591FDF"/>
    <w:rsid w:val="005F16BF"/>
    <w:rsid w:val="00647F2B"/>
    <w:rsid w:val="00666CA7"/>
    <w:rsid w:val="00681022"/>
    <w:rsid w:val="006A6165"/>
    <w:rsid w:val="007170C4"/>
    <w:rsid w:val="00727C42"/>
    <w:rsid w:val="00735F3D"/>
    <w:rsid w:val="007523E9"/>
    <w:rsid w:val="007637F1"/>
    <w:rsid w:val="007D080B"/>
    <w:rsid w:val="0081188B"/>
    <w:rsid w:val="00822C35"/>
    <w:rsid w:val="00860D76"/>
    <w:rsid w:val="00887B27"/>
    <w:rsid w:val="008B2995"/>
    <w:rsid w:val="008B6DEF"/>
    <w:rsid w:val="008C2024"/>
    <w:rsid w:val="00957C2D"/>
    <w:rsid w:val="009D6E83"/>
    <w:rsid w:val="009E471B"/>
    <w:rsid w:val="00A107D4"/>
    <w:rsid w:val="00A14C6F"/>
    <w:rsid w:val="00A40439"/>
    <w:rsid w:val="00A8177F"/>
    <w:rsid w:val="00A97CD5"/>
    <w:rsid w:val="00AB483B"/>
    <w:rsid w:val="00AB5999"/>
    <w:rsid w:val="00B52F71"/>
    <w:rsid w:val="00B76E03"/>
    <w:rsid w:val="00BA3DB0"/>
    <w:rsid w:val="00BD5B94"/>
    <w:rsid w:val="00BF7D82"/>
    <w:rsid w:val="00C32E16"/>
    <w:rsid w:val="00C45B17"/>
    <w:rsid w:val="00CA1BD7"/>
    <w:rsid w:val="00CF2F22"/>
    <w:rsid w:val="00D049E1"/>
    <w:rsid w:val="00D056ED"/>
    <w:rsid w:val="00D446B0"/>
    <w:rsid w:val="00DC162F"/>
    <w:rsid w:val="00DE406E"/>
    <w:rsid w:val="00E15465"/>
    <w:rsid w:val="00E37245"/>
    <w:rsid w:val="00E57B4C"/>
    <w:rsid w:val="00E85B89"/>
    <w:rsid w:val="00EC2B60"/>
    <w:rsid w:val="00EE6A33"/>
    <w:rsid w:val="00EF194D"/>
    <w:rsid w:val="00F10318"/>
    <w:rsid w:val="00FD044E"/>
    <w:rsid w:val="00FD0DA7"/>
    <w:rsid w:val="13FF2487"/>
    <w:rsid w:val="1EEE0F13"/>
    <w:rsid w:val="45EF8122"/>
    <w:rsid w:val="6B9F4149"/>
    <w:rsid w:val="757FA11F"/>
    <w:rsid w:val="75D5C5E4"/>
    <w:rsid w:val="774F2C9E"/>
    <w:rsid w:val="7D9B40F8"/>
    <w:rsid w:val="7F4FDD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rules v:ext="edit">
        <o:r id="V:Rule6" type="connector" idref="#直接箭头连接符 5"/>
        <o:r id="V:Rule7" type="connector" idref="#直接箭头连接符 14"/>
        <o:r id="V:Rule8" type="connector" idref="#_x0000_s1041">
          <o:proxy start="" idref="#_x0000_s1040" connectloc="2"/>
        </o:r>
        <o:r id="V:Rule9" type="connector" idref="#直接箭头连接符 6"/>
        <o:r id="V:Rule10" type="connector" idref="#直接箭头连接符 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38"/>
    <customShpInfo spid="_x0000_s1027"/>
    <customShpInfo spid="_x0000_s1035"/>
    <customShpInfo spid="_x0000_s1033"/>
    <customShpInfo spid="_x0000_s1028"/>
    <customShpInfo spid="_x0000_s1032"/>
    <customShpInfo spid="_x0000_s1029"/>
    <customShpInfo spid="_x0000_s1031"/>
    <customShpInfo spid="_x0000_s1040"/>
    <customShpInfo spid="_x0000_s103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1685</Characters>
  <Application>Microsoft Office Word</Application>
  <DocSecurity>0</DocSecurity>
  <Lines>14</Lines>
  <Paragraphs>3</Paragraphs>
  <ScaleCrop>false</ScaleCrop>
  <Company>Microsoft</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许文义</dc:creator>
  <cp:lastModifiedBy>文书</cp:lastModifiedBy>
  <cp:revision>2</cp:revision>
  <cp:lastPrinted>2021-09-09T03:00:00Z</cp:lastPrinted>
  <dcterms:created xsi:type="dcterms:W3CDTF">2021-09-09T07:39:00Z</dcterms:created>
  <dcterms:modified xsi:type="dcterms:W3CDTF">2021-09-09T07:39:00Z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