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right="-153" w:rightChars="-73"/>
        <w:rPr>
          <w:rStyle w:val="9"/>
          <w:rFonts w:ascii="仿宋" w:hAnsi="仿宋" w:eastAsia="仿宋"/>
          <w:sz w:val="24"/>
          <w:szCs w:val="24"/>
        </w:rPr>
      </w:pPr>
      <w:r>
        <w:rPr>
          <w:rStyle w:val="9"/>
          <w:rFonts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Style w:val="9"/>
          <w:rFonts w:ascii="仿宋" w:hAnsi="仿宋" w:eastAsia="仿宋"/>
          <w:sz w:val="30"/>
          <w:szCs w:val="30"/>
        </w:rPr>
      </w:pPr>
      <w:r>
        <w:rPr>
          <w:rStyle w:val="9"/>
          <w:rFonts w:ascii="仿宋" w:hAnsi="仿宋" w:eastAsia="仿宋" w:cs="宋体"/>
          <w:sz w:val="30"/>
          <w:szCs w:val="30"/>
        </w:rPr>
        <w:t>201</w:t>
      </w:r>
      <w:r>
        <w:rPr>
          <w:rStyle w:val="9"/>
          <w:rFonts w:hint="eastAsia" w:ascii="仿宋" w:hAnsi="仿宋" w:eastAsia="仿宋" w:cs="宋体"/>
          <w:sz w:val="30"/>
          <w:szCs w:val="30"/>
          <w:lang w:val="en-US" w:eastAsia="zh-CN"/>
        </w:rPr>
        <w:t>8</w:t>
      </w:r>
      <w:r>
        <w:rPr>
          <w:rStyle w:val="9"/>
          <w:rFonts w:hint="eastAsia" w:ascii="仿宋" w:hAnsi="仿宋" w:eastAsia="仿宋" w:cs="宋体"/>
          <w:sz w:val="30"/>
          <w:szCs w:val="30"/>
        </w:rPr>
        <w:t>年1月份浙江局辖区搜救与险情处置情况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辖区险情搜救概况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201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_GB2312"/>
          <w:sz w:val="30"/>
          <w:szCs w:val="30"/>
        </w:rPr>
        <w:t>年1月份，辖区共接处海上险情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_GB2312"/>
          <w:sz w:val="30"/>
          <w:szCs w:val="30"/>
        </w:rPr>
        <w:t>起(宁波辖区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起、舟山辖区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_GB2312"/>
          <w:sz w:val="30"/>
          <w:szCs w:val="30"/>
        </w:rPr>
        <w:t>起、台州辖区4起、温州辖区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起)，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出动海事巡逻艇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艘次、专业救助船艇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艘次，渔船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艘次,其他船艇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艘次,救助飞机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架次。救助遇险人员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5人，获救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人，搜救成功率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%；救助遇险船舶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艘，获救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</w:rPr>
        <w:t>艘。</w:t>
      </w:r>
    </w:p>
    <w:tbl>
      <w:tblPr>
        <w:tblStyle w:val="11"/>
        <w:tblpPr w:leftFromText="180" w:rightFromText="180" w:vertAnchor="text" w:horzAnchor="margin" w:tblpXSpec="center" w:tblpY="8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485"/>
        <w:gridCol w:w="1539"/>
        <w:gridCol w:w="148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期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险情数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遇险人员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死亡失踪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搜救成功率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7年1月份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18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150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96.67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.3%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-3.3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3.3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41.2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57.9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8.4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8"/>
          <w:szCs w:val="28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_GB2312"/>
          <w:i/>
          <w:sz w:val="28"/>
          <w:szCs w:val="28"/>
        </w:rPr>
        <w:t>起险情中，非水上交通事故类险情1</w:t>
      </w: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_GB2312"/>
          <w:i/>
          <w:sz w:val="28"/>
          <w:szCs w:val="28"/>
        </w:rPr>
        <w:t>起</w:t>
      </w:r>
      <w:r>
        <w:rPr>
          <w:rFonts w:hint="eastAsia" w:ascii="仿宋" w:hAnsi="仿宋" w:eastAsia="仿宋" w:cs="仿宋_GB2312"/>
          <w:i/>
          <w:iCs/>
          <w:sz w:val="28"/>
          <w:szCs w:val="28"/>
        </w:rPr>
        <w:t>。</w:t>
      </w: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</w:p>
    <w:p>
      <w:pPr>
        <w:spacing w:line="360" w:lineRule="auto"/>
        <w:ind w:firstLine="596" w:firstLineChars="198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二、险情种类分布</w:t>
      </w:r>
      <w:r>
        <w:rPr>
          <w:rFonts w:ascii="仿宋" w:hAnsi="仿宋" w:eastAsia="仿宋"/>
          <w:b/>
          <w:bCs/>
          <w:sz w:val="30"/>
          <w:szCs w:val="30"/>
        </w:rPr>
        <w:tab/>
      </w:r>
    </w:p>
    <w:p>
      <w:pPr>
        <w:spacing w:line="360" w:lineRule="auto"/>
        <w:ind w:left="160" w:leftChars="76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1月份发生碰撞3起，触礁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起，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搁浅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2起，火灾3起，自沉2起，</w:t>
      </w:r>
      <w:r>
        <w:rPr>
          <w:rFonts w:hint="eastAsia" w:ascii="仿宋" w:hAnsi="仿宋" w:eastAsia="仿宋" w:cs="仿宋_GB2312"/>
          <w:sz w:val="30"/>
          <w:szCs w:val="30"/>
        </w:rPr>
        <w:t>机损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起，伤病类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起，其他类险情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起。</w:t>
      </w:r>
    </w:p>
    <w:tbl>
      <w:tblPr>
        <w:tblStyle w:val="11"/>
        <w:tblW w:w="10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1"/>
        <w:gridCol w:w="831"/>
        <w:gridCol w:w="831"/>
        <w:gridCol w:w="832"/>
        <w:gridCol w:w="786"/>
        <w:gridCol w:w="876"/>
        <w:gridCol w:w="831"/>
        <w:gridCol w:w="832"/>
        <w:gridCol w:w="831"/>
        <w:gridCol w:w="831"/>
        <w:gridCol w:w="7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日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碰撞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触礁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搁浅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触损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浪损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火灾</w:t>
            </w:r>
            <w:r>
              <w:rPr>
                <w:rFonts w:ascii="仿宋" w:hAnsi="仿宋" w:eastAsia="仿宋" w:cs="宋体"/>
              </w:rPr>
              <w:t>/</w:t>
            </w:r>
            <w:r>
              <w:rPr>
                <w:rFonts w:hint="eastAsia" w:ascii="仿宋" w:hAnsi="仿宋" w:eastAsia="仿宋" w:cs="宋体"/>
              </w:rPr>
              <w:t>爆炸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风灾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自沉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机损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伤病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其他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</w:rPr>
              <w:t>7年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</w:rPr>
              <w:t>1月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</w:rPr>
              <w:t>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同比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</w:rPr>
              <w:t>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12月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环比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4起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2起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41.2</w:t>
            </w:r>
            <w:r>
              <w:rPr>
                <w:rFonts w:hint="eastAsia" w:ascii="仿宋" w:hAnsi="仿宋" w:eastAsia="仿宋" w:cs="宋体"/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596" w:firstLineChars="198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三、各分支局辖区险情分布统计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077" w:right="1440" w:bottom="1077" w:left="1440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1份宁波辖区发生海上险情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起，舟山辖区发生海上险情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_GB2312"/>
          <w:sz w:val="30"/>
          <w:szCs w:val="30"/>
        </w:rPr>
        <w:t>起，温州辖区发生海上险情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起，台州辖区发生海上险情4起，杭州辖区、嘉兴辖区未发生海上险情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11"/>
        <w:tblpPr w:leftFromText="180" w:rightFromText="180" w:vertAnchor="text" w:horzAnchor="page" w:tblpXSpec="center" w:tblpY="469"/>
        <w:tblOverlap w:val="never"/>
        <w:tblW w:w="14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3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7年1月险情数据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同比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8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增加3起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舟山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增加2起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温州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增加1起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减少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嘉兴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杭州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tabs>
          <w:tab w:val="left" w:pos="1095"/>
        </w:tabs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tabs>
          <w:tab w:val="left" w:pos="1095"/>
        </w:tabs>
        <w:spacing w:line="360" w:lineRule="auto"/>
        <w:ind w:firstLine="744" w:firstLineChars="247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四、险情等级对比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1月份发生较大等级海上险情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_GB2312"/>
          <w:sz w:val="30"/>
          <w:szCs w:val="30"/>
        </w:rPr>
        <w:t>起，一般等级海上险情1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_GB2312"/>
          <w:sz w:val="30"/>
          <w:szCs w:val="30"/>
        </w:rPr>
        <w:t xml:space="preserve">起。 </w:t>
      </w:r>
    </w:p>
    <w:tbl>
      <w:tblPr>
        <w:tblStyle w:val="11"/>
        <w:tblpPr w:leftFromText="180" w:rightFromText="180" w:vertAnchor="text" w:horzAnchor="margin" w:tblpXSpec="center" w:tblpY="20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89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21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等级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较大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7年1月份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增加3起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年12月份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2起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五、主要搜救案例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（一）1月5日0420时接台州市海上搜救中心报：约0238时，台州籍渔业辅助船“浙岭渔运20039”在台州积谷山附近礁石触礁（概位28°23′N/121°42′E），船舶无进水，船体倾斜40°至50°，船上15人，急需救助。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接报后，我中心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立即</w:t>
      </w:r>
      <w:r>
        <w:rPr>
          <w:rFonts w:hint="eastAsia" w:ascii="仿宋" w:hAnsi="仿宋" w:eastAsia="仿宋" w:cs="仿宋_GB2312"/>
          <w:sz w:val="30"/>
          <w:szCs w:val="30"/>
        </w:rPr>
        <w:t>采取措施：一是要求船员穿好救生衣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_GB2312"/>
          <w:sz w:val="30"/>
          <w:szCs w:val="30"/>
        </w:rPr>
        <w:t>备好救生筏，做好自救准备措施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="仿宋_GB2312"/>
          <w:sz w:val="30"/>
          <w:szCs w:val="30"/>
        </w:rPr>
        <w:t>关闭船上相关阀门；二是协调郭文标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救助船舶</w:t>
      </w:r>
      <w:r>
        <w:rPr>
          <w:rFonts w:hint="eastAsia" w:ascii="仿宋" w:hAnsi="仿宋" w:eastAsia="仿宋" w:cs="仿宋_GB2312"/>
          <w:sz w:val="30"/>
          <w:szCs w:val="30"/>
        </w:rPr>
        <w:t>前往现场救助；三是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指派</w:t>
      </w:r>
      <w:r>
        <w:rPr>
          <w:rFonts w:hint="eastAsia" w:ascii="仿宋" w:hAnsi="仿宋" w:eastAsia="仿宋" w:cs="仿宋_GB2312"/>
          <w:sz w:val="30"/>
          <w:szCs w:val="30"/>
        </w:rPr>
        <w:t>海巡艇前往现场参与救助；四是通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报</w:t>
      </w:r>
      <w:r>
        <w:rPr>
          <w:rFonts w:hint="eastAsia" w:ascii="仿宋" w:hAnsi="仿宋" w:eastAsia="仿宋" w:cs="仿宋_GB2312"/>
          <w:sz w:val="30"/>
          <w:szCs w:val="30"/>
        </w:rPr>
        <w:t>海洋渔业部门协调力量参与救助；五是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通报</w:t>
      </w:r>
      <w:r>
        <w:rPr>
          <w:rFonts w:hint="eastAsia" w:ascii="仿宋" w:hAnsi="仿宋" w:eastAsia="仿宋" w:cs="仿宋_GB2312"/>
          <w:sz w:val="30"/>
          <w:szCs w:val="30"/>
        </w:rPr>
        <w:t>东海救助局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协调力量前往</w:t>
      </w:r>
      <w:r>
        <w:rPr>
          <w:rFonts w:hint="eastAsia" w:ascii="仿宋" w:hAnsi="仿宋" w:eastAsia="仿宋" w:cs="仿宋_GB2312"/>
          <w:sz w:val="30"/>
          <w:szCs w:val="30"/>
        </w:rPr>
        <w:t>救助。0545时，“浙岭渔运20039”上15人全部安全转移至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郭文标救助船</w:t>
      </w:r>
      <w:r>
        <w:rPr>
          <w:rFonts w:hint="eastAsia" w:ascii="仿宋" w:hAnsi="仿宋" w:eastAsia="仿宋" w:cs="仿宋_GB2312"/>
          <w:sz w:val="30"/>
          <w:szCs w:val="30"/>
        </w:rPr>
        <w:t>“渔家乐2012”上，该船也在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救助船“浙岭渔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22528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_GB2312"/>
          <w:sz w:val="30"/>
          <w:szCs w:val="30"/>
        </w:rPr>
        <w:t>协助下安全脱浅，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并于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0635时安全拖至温岭石塘，救助行动结束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（二）1月7日0032时接温州市海上搜救中心报：佛山籍多用途船“嘉荣36”（船长89.5米，总吨2552，载运纸浆3012吨，本航次由海南洋浦前往江苏常熟）与“闽霞渔01829”在温州洞头岛东南约5海里处发生碰撞（概位27°44′N/121°12.7′E）。碰撞导致“嘉荣36”轮沉没，船上12人全部安全转移至“闽霞渔01829”上。“闽霞渔01829”，船上10人，无破损进水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接报后，我中心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立即</w:t>
      </w:r>
      <w:r>
        <w:rPr>
          <w:rFonts w:hint="eastAsia" w:ascii="仿宋" w:hAnsi="仿宋" w:eastAsia="仿宋" w:cs="仿宋_GB2312"/>
          <w:sz w:val="30"/>
          <w:szCs w:val="30"/>
        </w:rPr>
        <w:t>采取措施：一是协调“海巡0761”前往现场处置；二是通报海洋渔业部门，协调力量参与救助；三是发布航行警告；四是通过VHF等提醒附近船舶注意安全。0109时，“海巡0761”到现场守护警戒，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并将</w:t>
      </w:r>
      <w:r>
        <w:rPr>
          <w:rFonts w:hint="eastAsia" w:ascii="仿宋" w:hAnsi="仿宋" w:eastAsia="仿宋" w:cs="仿宋_GB2312"/>
          <w:sz w:val="30"/>
          <w:szCs w:val="30"/>
        </w:rPr>
        <w:t>“嘉荣36”12名船员转移至“海巡0761”。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0930时，</w:t>
      </w:r>
      <w:r>
        <w:rPr>
          <w:rFonts w:hint="eastAsia" w:ascii="仿宋" w:hAnsi="仿宋" w:eastAsia="仿宋" w:cs="仿宋_GB2312"/>
          <w:sz w:val="30"/>
          <w:szCs w:val="30"/>
        </w:rPr>
        <w:t>“嘉荣36”12名船员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转移上岸，</w:t>
      </w:r>
      <w:r>
        <w:rPr>
          <w:rFonts w:hint="eastAsia" w:ascii="仿宋" w:hAnsi="仿宋" w:eastAsia="仿宋" w:cs="仿宋_GB2312"/>
          <w:sz w:val="30"/>
          <w:szCs w:val="30"/>
        </w:rPr>
        <w:t>“闽霞渔01829”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靠泊海事基地码头，搜救行动结束。</w:t>
      </w:r>
      <w:bookmarkStart w:id="0" w:name="_GoBack"/>
      <w:bookmarkEnd w:id="0"/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000" w:firstLineChars="20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指挥中心</w:t>
      </w:r>
    </w:p>
    <w:p>
      <w:pPr>
        <w:spacing w:line="560" w:lineRule="exact"/>
        <w:ind w:firstLine="5400" w:firstLineChars="18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t>201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日</w:t>
      </w:r>
    </w:p>
    <w:sectPr>
      <w:headerReference r:id="rId5" w:type="default"/>
      <w:footerReference r:id="rId6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A6"/>
    <w:rsid w:val="00001571"/>
    <w:rsid w:val="000021B2"/>
    <w:rsid w:val="000025B9"/>
    <w:rsid w:val="000029A9"/>
    <w:rsid w:val="000030AA"/>
    <w:rsid w:val="00003B2D"/>
    <w:rsid w:val="0000487B"/>
    <w:rsid w:val="000049B1"/>
    <w:rsid w:val="000049B6"/>
    <w:rsid w:val="00006895"/>
    <w:rsid w:val="000077AA"/>
    <w:rsid w:val="00010C2D"/>
    <w:rsid w:val="00010FFF"/>
    <w:rsid w:val="000130BA"/>
    <w:rsid w:val="00013115"/>
    <w:rsid w:val="00013C75"/>
    <w:rsid w:val="000144A9"/>
    <w:rsid w:val="00015D04"/>
    <w:rsid w:val="00016D75"/>
    <w:rsid w:val="00016DC3"/>
    <w:rsid w:val="00016F1C"/>
    <w:rsid w:val="00020137"/>
    <w:rsid w:val="00020695"/>
    <w:rsid w:val="00023D91"/>
    <w:rsid w:val="00024F88"/>
    <w:rsid w:val="00025286"/>
    <w:rsid w:val="0002583B"/>
    <w:rsid w:val="00032A0A"/>
    <w:rsid w:val="00032F56"/>
    <w:rsid w:val="00033A41"/>
    <w:rsid w:val="00036974"/>
    <w:rsid w:val="00037981"/>
    <w:rsid w:val="0003799C"/>
    <w:rsid w:val="00040511"/>
    <w:rsid w:val="000412B6"/>
    <w:rsid w:val="00043A4D"/>
    <w:rsid w:val="00045741"/>
    <w:rsid w:val="00046060"/>
    <w:rsid w:val="00046091"/>
    <w:rsid w:val="000462D7"/>
    <w:rsid w:val="0005390D"/>
    <w:rsid w:val="0005595C"/>
    <w:rsid w:val="000564BA"/>
    <w:rsid w:val="000567BF"/>
    <w:rsid w:val="00056DA3"/>
    <w:rsid w:val="000626E9"/>
    <w:rsid w:val="00063527"/>
    <w:rsid w:val="00063950"/>
    <w:rsid w:val="00066739"/>
    <w:rsid w:val="000669AD"/>
    <w:rsid w:val="00066BAE"/>
    <w:rsid w:val="00071745"/>
    <w:rsid w:val="00073513"/>
    <w:rsid w:val="00075708"/>
    <w:rsid w:val="00077E0E"/>
    <w:rsid w:val="000815DA"/>
    <w:rsid w:val="00082296"/>
    <w:rsid w:val="000822D3"/>
    <w:rsid w:val="00083F17"/>
    <w:rsid w:val="000844AD"/>
    <w:rsid w:val="000857B5"/>
    <w:rsid w:val="0008601C"/>
    <w:rsid w:val="000868D7"/>
    <w:rsid w:val="00087DBA"/>
    <w:rsid w:val="00087DEB"/>
    <w:rsid w:val="0009097F"/>
    <w:rsid w:val="00090AC5"/>
    <w:rsid w:val="0009168F"/>
    <w:rsid w:val="0009198F"/>
    <w:rsid w:val="00092794"/>
    <w:rsid w:val="00092B14"/>
    <w:rsid w:val="00094F09"/>
    <w:rsid w:val="00095205"/>
    <w:rsid w:val="000952F2"/>
    <w:rsid w:val="000961EB"/>
    <w:rsid w:val="000963FB"/>
    <w:rsid w:val="000965B3"/>
    <w:rsid w:val="00096FF2"/>
    <w:rsid w:val="000A03DC"/>
    <w:rsid w:val="000A341D"/>
    <w:rsid w:val="000A5DE6"/>
    <w:rsid w:val="000A5FF8"/>
    <w:rsid w:val="000A6053"/>
    <w:rsid w:val="000A6E78"/>
    <w:rsid w:val="000B24EE"/>
    <w:rsid w:val="000B2A6A"/>
    <w:rsid w:val="000B622C"/>
    <w:rsid w:val="000B787B"/>
    <w:rsid w:val="000C02A1"/>
    <w:rsid w:val="000C0F1B"/>
    <w:rsid w:val="000C20C0"/>
    <w:rsid w:val="000C2550"/>
    <w:rsid w:val="000C45D3"/>
    <w:rsid w:val="000C6B95"/>
    <w:rsid w:val="000C70A1"/>
    <w:rsid w:val="000D208F"/>
    <w:rsid w:val="000D270A"/>
    <w:rsid w:val="000D2D21"/>
    <w:rsid w:val="000D3CBC"/>
    <w:rsid w:val="000D6ED0"/>
    <w:rsid w:val="000E0291"/>
    <w:rsid w:val="000E1434"/>
    <w:rsid w:val="000E2970"/>
    <w:rsid w:val="000E326E"/>
    <w:rsid w:val="000E37CC"/>
    <w:rsid w:val="000E3913"/>
    <w:rsid w:val="000E5ED0"/>
    <w:rsid w:val="000F280D"/>
    <w:rsid w:val="000F68BB"/>
    <w:rsid w:val="000F6C00"/>
    <w:rsid w:val="00102F51"/>
    <w:rsid w:val="00104DB8"/>
    <w:rsid w:val="00105BB4"/>
    <w:rsid w:val="00106283"/>
    <w:rsid w:val="001063E2"/>
    <w:rsid w:val="001068FD"/>
    <w:rsid w:val="00106F1A"/>
    <w:rsid w:val="00112605"/>
    <w:rsid w:val="0011262A"/>
    <w:rsid w:val="001163AA"/>
    <w:rsid w:val="00117817"/>
    <w:rsid w:val="00117919"/>
    <w:rsid w:val="00121541"/>
    <w:rsid w:val="001223B7"/>
    <w:rsid w:val="001243AD"/>
    <w:rsid w:val="00124F49"/>
    <w:rsid w:val="0012502D"/>
    <w:rsid w:val="0012515F"/>
    <w:rsid w:val="0012566E"/>
    <w:rsid w:val="00130349"/>
    <w:rsid w:val="00131664"/>
    <w:rsid w:val="00132D64"/>
    <w:rsid w:val="0013490E"/>
    <w:rsid w:val="00135106"/>
    <w:rsid w:val="001356CF"/>
    <w:rsid w:val="001363BE"/>
    <w:rsid w:val="00136EB7"/>
    <w:rsid w:val="001375D5"/>
    <w:rsid w:val="001401A8"/>
    <w:rsid w:val="00141346"/>
    <w:rsid w:val="0014184B"/>
    <w:rsid w:val="00144820"/>
    <w:rsid w:val="001448F4"/>
    <w:rsid w:val="001467A6"/>
    <w:rsid w:val="00146B9D"/>
    <w:rsid w:val="00147D4B"/>
    <w:rsid w:val="00150E06"/>
    <w:rsid w:val="00152CD9"/>
    <w:rsid w:val="00152E2C"/>
    <w:rsid w:val="001535A0"/>
    <w:rsid w:val="00155E19"/>
    <w:rsid w:val="00156A3A"/>
    <w:rsid w:val="0015704E"/>
    <w:rsid w:val="00157904"/>
    <w:rsid w:val="0015797C"/>
    <w:rsid w:val="0016044B"/>
    <w:rsid w:val="0016245F"/>
    <w:rsid w:val="00164CB1"/>
    <w:rsid w:val="00165685"/>
    <w:rsid w:val="001726DD"/>
    <w:rsid w:val="00172A27"/>
    <w:rsid w:val="001733BF"/>
    <w:rsid w:val="00175790"/>
    <w:rsid w:val="001769DA"/>
    <w:rsid w:val="0018028A"/>
    <w:rsid w:val="00181970"/>
    <w:rsid w:val="00183F17"/>
    <w:rsid w:val="00184D68"/>
    <w:rsid w:val="001876BF"/>
    <w:rsid w:val="0019062C"/>
    <w:rsid w:val="001908D6"/>
    <w:rsid w:val="00191C61"/>
    <w:rsid w:val="00191F8E"/>
    <w:rsid w:val="00192EBA"/>
    <w:rsid w:val="00193DB7"/>
    <w:rsid w:val="00197B29"/>
    <w:rsid w:val="00197C7F"/>
    <w:rsid w:val="001A06ED"/>
    <w:rsid w:val="001A1D32"/>
    <w:rsid w:val="001A2C2C"/>
    <w:rsid w:val="001A4E14"/>
    <w:rsid w:val="001A4E75"/>
    <w:rsid w:val="001B4938"/>
    <w:rsid w:val="001B76EF"/>
    <w:rsid w:val="001B7A0F"/>
    <w:rsid w:val="001B7DE4"/>
    <w:rsid w:val="001C23BC"/>
    <w:rsid w:val="001C5EAC"/>
    <w:rsid w:val="001C685F"/>
    <w:rsid w:val="001C6B04"/>
    <w:rsid w:val="001C7802"/>
    <w:rsid w:val="001D0B63"/>
    <w:rsid w:val="001D20BA"/>
    <w:rsid w:val="001D6B6F"/>
    <w:rsid w:val="001E1232"/>
    <w:rsid w:val="001E3064"/>
    <w:rsid w:val="001E310F"/>
    <w:rsid w:val="001E353B"/>
    <w:rsid w:val="001E363C"/>
    <w:rsid w:val="001E7ED5"/>
    <w:rsid w:val="001F0E49"/>
    <w:rsid w:val="001F1024"/>
    <w:rsid w:val="001F10CB"/>
    <w:rsid w:val="001F25DA"/>
    <w:rsid w:val="001F30E7"/>
    <w:rsid w:val="001F504E"/>
    <w:rsid w:val="001F73EE"/>
    <w:rsid w:val="002014FC"/>
    <w:rsid w:val="0020157E"/>
    <w:rsid w:val="00203A1A"/>
    <w:rsid w:val="00203F07"/>
    <w:rsid w:val="002044DA"/>
    <w:rsid w:val="00210164"/>
    <w:rsid w:val="00211238"/>
    <w:rsid w:val="00214EB0"/>
    <w:rsid w:val="002164C3"/>
    <w:rsid w:val="00217742"/>
    <w:rsid w:val="00221D32"/>
    <w:rsid w:val="00225BE3"/>
    <w:rsid w:val="002265EE"/>
    <w:rsid w:val="00227DFB"/>
    <w:rsid w:val="002331D9"/>
    <w:rsid w:val="00234C29"/>
    <w:rsid w:val="00235263"/>
    <w:rsid w:val="002404D3"/>
    <w:rsid w:val="00240E60"/>
    <w:rsid w:val="00241CE6"/>
    <w:rsid w:val="002423B3"/>
    <w:rsid w:val="002442B1"/>
    <w:rsid w:val="0024547C"/>
    <w:rsid w:val="00245AF5"/>
    <w:rsid w:val="002468EE"/>
    <w:rsid w:val="002476C0"/>
    <w:rsid w:val="00251254"/>
    <w:rsid w:val="00252A0A"/>
    <w:rsid w:val="002536DC"/>
    <w:rsid w:val="00254D54"/>
    <w:rsid w:val="00260C64"/>
    <w:rsid w:val="00261D5C"/>
    <w:rsid w:val="00264507"/>
    <w:rsid w:val="00267F0B"/>
    <w:rsid w:val="00271176"/>
    <w:rsid w:val="002720EC"/>
    <w:rsid w:val="0027497D"/>
    <w:rsid w:val="00276D7A"/>
    <w:rsid w:val="00277397"/>
    <w:rsid w:val="00282F6F"/>
    <w:rsid w:val="0028308E"/>
    <w:rsid w:val="002837B5"/>
    <w:rsid w:val="00292F32"/>
    <w:rsid w:val="00293DA3"/>
    <w:rsid w:val="00293DE2"/>
    <w:rsid w:val="002943F1"/>
    <w:rsid w:val="00294768"/>
    <w:rsid w:val="00294B07"/>
    <w:rsid w:val="00294FF3"/>
    <w:rsid w:val="002A3BBD"/>
    <w:rsid w:val="002A55DB"/>
    <w:rsid w:val="002A6C46"/>
    <w:rsid w:val="002A706B"/>
    <w:rsid w:val="002A7DC9"/>
    <w:rsid w:val="002B08F0"/>
    <w:rsid w:val="002B47AE"/>
    <w:rsid w:val="002B64D4"/>
    <w:rsid w:val="002B719D"/>
    <w:rsid w:val="002C0D6E"/>
    <w:rsid w:val="002C378A"/>
    <w:rsid w:val="002C4734"/>
    <w:rsid w:val="002C5D10"/>
    <w:rsid w:val="002C6012"/>
    <w:rsid w:val="002C6239"/>
    <w:rsid w:val="002C7CF7"/>
    <w:rsid w:val="002D2989"/>
    <w:rsid w:val="002D2BFD"/>
    <w:rsid w:val="002D30A2"/>
    <w:rsid w:val="002D551A"/>
    <w:rsid w:val="002D6CDF"/>
    <w:rsid w:val="002E2033"/>
    <w:rsid w:val="002E2480"/>
    <w:rsid w:val="002E357E"/>
    <w:rsid w:val="002E3D78"/>
    <w:rsid w:val="002E48B3"/>
    <w:rsid w:val="002E50A2"/>
    <w:rsid w:val="002E666B"/>
    <w:rsid w:val="002E7BB8"/>
    <w:rsid w:val="002F0123"/>
    <w:rsid w:val="002F0299"/>
    <w:rsid w:val="002F1BB5"/>
    <w:rsid w:val="002F5790"/>
    <w:rsid w:val="002F62A7"/>
    <w:rsid w:val="00300232"/>
    <w:rsid w:val="00300971"/>
    <w:rsid w:val="00302068"/>
    <w:rsid w:val="003035E4"/>
    <w:rsid w:val="0030368B"/>
    <w:rsid w:val="003043B4"/>
    <w:rsid w:val="003047E4"/>
    <w:rsid w:val="00304C9D"/>
    <w:rsid w:val="00305CC5"/>
    <w:rsid w:val="00305E0D"/>
    <w:rsid w:val="00306787"/>
    <w:rsid w:val="003117A4"/>
    <w:rsid w:val="00312290"/>
    <w:rsid w:val="003123BB"/>
    <w:rsid w:val="00313CD1"/>
    <w:rsid w:val="0031417E"/>
    <w:rsid w:val="003160CB"/>
    <w:rsid w:val="003160CC"/>
    <w:rsid w:val="0032266B"/>
    <w:rsid w:val="00324097"/>
    <w:rsid w:val="00325707"/>
    <w:rsid w:val="00327887"/>
    <w:rsid w:val="003304AB"/>
    <w:rsid w:val="003316A4"/>
    <w:rsid w:val="003316C9"/>
    <w:rsid w:val="00332ABA"/>
    <w:rsid w:val="00332F79"/>
    <w:rsid w:val="00337D96"/>
    <w:rsid w:val="00340EA3"/>
    <w:rsid w:val="00341B6C"/>
    <w:rsid w:val="0034437D"/>
    <w:rsid w:val="00347244"/>
    <w:rsid w:val="003502C3"/>
    <w:rsid w:val="00350F27"/>
    <w:rsid w:val="003521C5"/>
    <w:rsid w:val="003540B2"/>
    <w:rsid w:val="00354630"/>
    <w:rsid w:val="003552D0"/>
    <w:rsid w:val="00355338"/>
    <w:rsid w:val="003557A8"/>
    <w:rsid w:val="00355ACE"/>
    <w:rsid w:val="00356FEB"/>
    <w:rsid w:val="00360D24"/>
    <w:rsid w:val="00364E5A"/>
    <w:rsid w:val="00364F15"/>
    <w:rsid w:val="0036538D"/>
    <w:rsid w:val="00365D23"/>
    <w:rsid w:val="00366333"/>
    <w:rsid w:val="00367A49"/>
    <w:rsid w:val="00367FD9"/>
    <w:rsid w:val="0037241B"/>
    <w:rsid w:val="003729B2"/>
    <w:rsid w:val="003739F9"/>
    <w:rsid w:val="0037409E"/>
    <w:rsid w:val="00377468"/>
    <w:rsid w:val="00377F2C"/>
    <w:rsid w:val="003804BD"/>
    <w:rsid w:val="00381019"/>
    <w:rsid w:val="003810D5"/>
    <w:rsid w:val="00381F6E"/>
    <w:rsid w:val="00382010"/>
    <w:rsid w:val="0038282C"/>
    <w:rsid w:val="00383217"/>
    <w:rsid w:val="003837D6"/>
    <w:rsid w:val="003849E1"/>
    <w:rsid w:val="00385C01"/>
    <w:rsid w:val="003862A7"/>
    <w:rsid w:val="00387AC3"/>
    <w:rsid w:val="00387D8E"/>
    <w:rsid w:val="00387F31"/>
    <w:rsid w:val="00391286"/>
    <w:rsid w:val="00392923"/>
    <w:rsid w:val="0039295C"/>
    <w:rsid w:val="00393972"/>
    <w:rsid w:val="003947A1"/>
    <w:rsid w:val="0039515D"/>
    <w:rsid w:val="003958C1"/>
    <w:rsid w:val="00396121"/>
    <w:rsid w:val="0039690A"/>
    <w:rsid w:val="00396919"/>
    <w:rsid w:val="003A3719"/>
    <w:rsid w:val="003A52BB"/>
    <w:rsid w:val="003A656B"/>
    <w:rsid w:val="003A71D4"/>
    <w:rsid w:val="003A76AC"/>
    <w:rsid w:val="003B0966"/>
    <w:rsid w:val="003B0CA8"/>
    <w:rsid w:val="003B1541"/>
    <w:rsid w:val="003B1E2C"/>
    <w:rsid w:val="003B2B1A"/>
    <w:rsid w:val="003B3427"/>
    <w:rsid w:val="003B3716"/>
    <w:rsid w:val="003B4144"/>
    <w:rsid w:val="003B57AF"/>
    <w:rsid w:val="003B5F5F"/>
    <w:rsid w:val="003B65F4"/>
    <w:rsid w:val="003B695F"/>
    <w:rsid w:val="003B6AA5"/>
    <w:rsid w:val="003B75EE"/>
    <w:rsid w:val="003B762D"/>
    <w:rsid w:val="003B7C03"/>
    <w:rsid w:val="003B7D21"/>
    <w:rsid w:val="003C2C87"/>
    <w:rsid w:val="003C330D"/>
    <w:rsid w:val="003C3D74"/>
    <w:rsid w:val="003C46C2"/>
    <w:rsid w:val="003C5773"/>
    <w:rsid w:val="003C6225"/>
    <w:rsid w:val="003C66A8"/>
    <w:rsid w:val="003D16AF"/>
    <w:rsid w:val="003D25E5"/>
    <w:rsid w:val="003D763A"/>
    <w:rsid w:val="003E1DC8"/>
    <w:rsid w:val="003E2105"/>
    <w:rsid w:val="003E3B4E"/>
    <w:rsid w:val="003E424C"/>
    <w:rsid w:val="003E49B2"/>
    <w:rsid w:val="003E4F4A"/>
    <w:rsid w:val="003F285D"/>
    <w:rsid w:val="003F2CE5"/>
    <w:rsid w:val="003F3510"/>
    <w:rsid w:val="003F3E2A"/>
    <w:rsid w:val="003F3FAB"/>
    <w:rsid w:val="003F53FC"/>
    <w:rsid w:val="003F59D2"/>
    <w:rsid w:val="003F6058"/>
    <w:rsid w:val="003F63C5"/>
    <w:rsid w:val="004017AE"/>
    <w:rsid w:val="0040185D"/>
    <w:rsid w:val="00402384"/>
    <w:rsid w:val="00403A2B"/>
    <w:rsid w:val="0040492D"/>
    <w:rsid w:val="00410932"/>
    <w:rsid w:val="00412BE7"/>
    <w:rsid w:val="00415012"/>
    <w:rsid w:val="004156A5"/>
    <w:rsid w:val="00416CDF"/>
    <w:rsid w:val="00420095"/>
    <w:rsid w:val="00420517"/>
    <w:rsid w:val="004210D2"/>
    <w:rsid w:val="0042388F"/>
    <w:rsid w:val="00424C2C"/>
    <w:rsid w:val="00426D58"/>
    <w:rsid w:val="004271AF"/>
    <w:rsid w:val="00427E96"/>
    <w:rsid w:val="00430A90"/>
    <w:rsid w:val="00433638"/>
    <w:rsid w:val="00434A88"/>
    <w:rsid w:val="00434B26"/>
    <w:rsid w:val="00434E4B"/>
    <w:rsid w:val="00435B86"/>
    <w:rsid w:val="00440968"/>
    <w:rsid w:val="004411A3"/>
    <w:rsid w:val="00442413"/>
    <w:rsid w:val="004428A8"/>
    <w:rsid w:val="004449A4"/>
    <w:rsid w:val="0044509F"/>
    <w:rsid w:val="00450243"/>
    <w:rsid w:val="00450F83"/>
    <w:rsid w:val="0045147F"/>
    <w:rsid w:val="00453107"/>
    <w:rsid w:val="00453CE6"/>
    <w:rsid w:val="00453CEB"/>
    <w:rsid w:val="00455D9B"/>
    <w:rsid w:val="00456389"/>
    <w:rsid w:val="004569F6"/>
    <w:rsid w:val="00456A43"/>
    <w:rsid w:val="00460171"/>
    <w:rsid w:val="0046021B"/>
    <w:rsid w:val="00460EC5"/>
    <w:rsid w:val="00461847"/>
    <w:rsid w:val="00470C42"/>
    <w:rsid w:val="00470DF7"/>
    <w:rsid w:val="00471D9E"/>
    <w:rsid w:val="00477C1F"/>
    <w:rsid w:val="004811F5"/>
    <w:rsid w:val="00481FF4"/>
    <w:rsid w:val="00483914"/>
    <w:rsid w:val="004870D5"/>
    <w:rsid w:val="00487F5A"/>
    <w:rsid w:val="00491B41"/>
    <w:rsid w:val="0049242B"/>
    <w:rsid w:val="004936A2"/>
    <w:rsid w:val="00495303"/>
    <w:rsid w:val="0049558C"/>
    <w:rsid w:val="00496F4F"/>
    <w:rsid w:val="004A30CE"/>
    <w:rsid w:val="004A3D19"/>
    <w:rsid w:val="004A3D92"/>
    <w:rsid w:val="004A56A4"/>
    <w:rsid w:val="004B1344"/>
    <w:rsid w:val="004B28D1"/>
    <w:rsid w:val="004B3A86"/>
    <w:rsid w:val="004B3B6E"/>
    <w:rsid w:val="004B3C0C"/>
    <w:rsid w:val="004B3EA7"/>
    <w:rsid w:val="004B5A24"/>
    <w:rsid w:val="004B6693"/>
    <w:rsid w:val="004B6873"/>
    <w:rsid w:val="004B68EA"/>
    <w:rsid w:val="004C1B10"/>
    <w:rsid w:val="004C1C98"/>
    <w:rsid w:val="004D0F27"/>
    <w:rsid w:val="004D1BD6"/>
    <w:rsid w:val="004D604F"/>
    <w:rsid w:val="004D6B17"/>
    <w:rsid w:val="004D6FD2"/>
    <w:rsid w:val="004D7E4F"/>
    <w:rsid w:val="004E0962"/>
    <w:rsid w:val="004E1587"/>
    <w:rsid w:val="004E2B4E"/>
    <w:rsid w:val="004F13A5"/>
    <w:rsid w:val="004F538D"/>
    <w:rsid w:val="004F591C"/>
    <w:rsid w:val="004F5D99"/>
    <w:rsid w:val="004F6039"/>
    <w:rsid w:val="004F73E7"/>
    <w:rsid w:val="004F78CC"/>
    <w:rsid w:val="00504557"/>
    <w:rsid w:val="00505859"/>
    <w:rsid w:val="00506219"/>
    <w:rsid w:val="005117F9"/>
    <w:rsid w:val="005144FF"/>
    <w:rsid w:val="0051676F"/>
    <w:rsid w:val="005203E6"/>
    <w:rsid w:val="00520C25"/>
    <w:rsid w:val="00523C3E"/>
    <w:rsid w:val="00525343"/>
    <w:rsid w:val="00525B4D"/>
    <w:rsid w:val="00527F5A"/>
    <w:rsid w:val="005317B8"/>
    <w:rsid w:val="005327D8"/>
    <w:rsid w:val="00532974"/>
    <w:rsid w:val="00534EA9"/>
    <w:rsid w:val="005402F8"/>
    <w:rsid w:val="00540AE4"/>
    <w:rsid w:val="00541765"/>
    <w:rsid w:val="005454E9"/>
    <w:rsid w:val="0055274B"/>
    <w:rsid w:val="00552941"/>
    <w:rsid w:val="00556803"/>
    <w:rsid w:val="005570C7"/>
    <w:rsid w:val="0056201E"/>
    <w:rsid w:val="0056640E"/>
    <w:rsid w:val="0056671E"/>
    <w:rsid w:val="00566FF7"/>
    <w:rsid w:val="005702E8"/>
    <w:rsid w:val="0057055A"/>
    <w:rsid w:val="00571823"/>
    <w:rsid w:val="00572BA4"/>
    <w:rsid w:val="00574B29"/>
    <w:rsid w:val="00580AA6"/>
    <w:rsid w:val="00582D41"/>
    <w:rsid w:val="00584D02"/>
    <w:rsid w:val="0058558F"/>
    <w:rsid w:val="005867CE"/>
    <w:rsid w:val="00586A98"/>
    <w:rsid w:val="00587D6D"/>
    <w:rsid w:val="0059011B"/>
    <w:rsid w:val="00591605"/>
    <w:rsid w:val="00591AFF"/>
    <w:rsid w:val="005921A6"/>
    <w:rsid w:val="00595CC2"/>
    <w:rsid w:val="005966F2"/>
    <w:rsid w:val="00597929"/>
    <w:rsid w:val="00597CBF"/>
    <w:rsid w:val="005A00FA"/>
    <w:rsid w:val="005A02EF"/>
    <w:rsid w:val="005A229E"/>
    <w:rsid w:val="005A5148"/>
    <w:rsid w:val="005A5C7C"/>
    <w:rsid w:val="005B17C6"/>
    <w:rsid w:val="005B1AAD"/>
    <w:rsid w:val="005B1F4F"/>
    <w:rsid w:val="005B3697"/>
    <w:rsid w:val="005B3E4F"/>
    <w:rsid w:val="005B40BA"/>
    <w:rsid w:val="005B5FA1"/>
    <w:rsid w:val="005C0495"/>
    <w:rsid w:val="005C1369"/>
    <w:rsid w:val="005C291C"/>
    <w:rsid w:val="005C3098"/>
    <w:rsid w:val="005C3721"/>
    <w:rsid w:val="005C3E4B"/>
    <w:rsid w:val="005C4952"/>
    <w:rsid w:val="005C6B4E"/>
    <w:rsid w:val="005C6DE3"/>
    <w:rsid w:val="005C71A0"/>
    <w:rsid w:val="005D0303"/>
    <w:rsid w:val="005D1800"/>
    <w:rsid w:val="005D1B7F"/>
    <w:rsid w:val="005D2C35"/>
    <w:rsid w:val="005D2FB3"/>
    <w:rsid w:val="005D5728"/>
    <w:rsid w:val="005D5970"/>
    <w:rsid w:val="005D6C9A"/>
    <w:rsid w:val="005D76E4"/>
    <w:rsid w:val="005D7CC6"/>
    <w:rsid w:val="005E0713"/>
    <w:rsid w:val="005E1FC4"/>
    <w:rsid w:val="005E2E8A"/>
    <w:rsid w:val="005E403C"/>
    <w:rsid w:val="005E4254"/>
    <w:rsid w:val="005E6E99"/>
    <w:rsid w:val="005F1F11"/>
    <w:rsid w:val="005F25EF"/>
    <w:rsid w:val="005F449E"/>
    <w:rsid w:val="005F4A5A"/>
    <w:rsid w:val="005F582F"/>
    <w:rsid w:val="005F60B0"/>
    <w:rsid w:val="005F63D8"/>
    <w:rsid w:val="00600206"/>
    <w:rsid w:val="00600770"/>
    <w:rsid w:val="00600DE5"/>
    <w:rsid w:val="00603B14"/>
    <w:rsid w:val="00604353"/>
    <w:rsid w:val="00607C6F"/>
    <w:rsid w:val="006116F2"/>
    <w:rsid w:val="00612956"/>
    <w:rsid w:val="00620635"/>
    <w:rsid w:val="00621562"/>
    <w:rsid w:val="00624676"/>
    <w:rsid w:val="0062513C"/>
    <w:rsid w:val="006251A8"/>
    <w:rsid w:val="00630D2C"/>
    <w:rsid w:val="0063429C"/>
    <w:rsid w:val="00634BB0"/>
    <w:rsid w:val="00634FFA"/>
    <w:rsid w:val="0063602E"/>
    <w:rsid w:val="00636467"/>
    <w:rsid w:val="006411E5"/>
    <w:rsid w:val="0064612D"/>
    <w:rsid w:val="00652EB7"/>
    <w:rsid w:val="00653B68"/>
    <w:rsid w:val="00657D02"/>
    <w:rsid w:val="006669D7"/>
    <w:rsid w:val="006677DD"/>
    <w:rsid w:val="0066797C"/>
    <w:rsid w:val="00667F3A"/>
    <w:rsid w:val="0067228A"/>
    <w:rsid w:val="0067268D"/>
    <w:rsid w:val="00673B0B"/>
    <w:rsid w:val="00674692"/>
    <w:rsid w:val="0067492C"/>
    <w:rsid w:val="006773D2"/>
    <w:rsid w:val="00680401"/>
    <w:rsid w:val="00680527"/>
    <w:rsid w:val="00681B56"/>
    <w:rsid w:val="0068221D"/>
    <w:rsid w:val="0068223B"/>
    <w:rsid w:val="00682DFF"/>
    <w:rsid w:val="006838A5"/>
    <w:rsid w:val="00683A7B"/>
    <w:rsid w:val="0068564C"/>
    <w:rsid w:val="00687573"/>
    <w:rsid w:val="00687E20"/>
    <w:rsid w:val="00690861"/>
    <w:rsid w:val="00692258"/>
    <w:rsid w:val="006A1E57"/>
    <w:rsid w:val="006A3136"/>
    <w:rsid w:val="006A4D1D"/>
    <w:rsid w:val="006A51D1"/>
    <w:rsid w:val="006A693F"/>
    <w:rsid w:val="006A72A5"/>
    <w:rsid w:val="006B15DF"/>
    <w:rsid w:val="006B2026"/>
    <w:rsid w:val="006B222D"/>
    <w:rsid w:val="006B4949"/>
    <w:rsid w:val="006B506C"/>
    <w:rsid w:val="006B561B"/>
    <w:rsid w:val="006B5DD4"/>
    <w:rsid w:val="006B704E"/>
    <w:rsid w:val="006C1B73"/>
    <w:rsid w:val="006C3147"/>
    <w:rsid w:val="006C4863"/>
    <w:rsid w:val="006C5615"/>
    <w:rsid w:val="006C6BAA"/>
    <w:rsid w:val="006C6FF5"/>
    <w:rsid w:val="006D029D"/>
    <w:rsid w:val="006D39C9"/>
    <w:rsid w:val="006D3C2A"/>
    <w:rsid w:val="006D5EA7"/>
    <w:rsid w:val="006D7280"/>
    <w:rsid w:val="006D75AA"/>
    <w:rsid w:val="006E1345"/>
    <w:rsid w:val="006E1A00"/>
    <w:rsid w:val="006E5338"/>
    <w:rsid w:val="006E634E"/>
    <w:rsid w:val="006F0106"/>
    <w:rsid w:val="006F04CE"/>
    <w:rsid w:val="006F07B4"/>
    <w:rsid w:val="006F40B6"/>
    <w:rsid w:val="006F5FAC"/>
    <w:rsid w:val="006F60CD"/>
    <w:rsid w:val="006F66A0"/>
    <w:rsid w:val="006F7BF3"/>
    <w:rsid w:val="0070070F"/>
    <w:rsid w:val="007026CF"/>
    <w:rsid w:val="00702A1F"/>
    <w:rsid w:val="00703415"/>
    <w:rsid w:val="0070385C"/>
    <w:rsid w:val="00703F46"/>
    <w:rsid w:val="00704096"/>
    <w:rsid w:val="00710481"/>
    <w:rsid w:val="00711384"/>
    <w:rsid w:val="007137BD"/>
    <w:rsid w:val="0071471A"/>
    <w:rsid w:val="00722E65"/>
    <w:rsid w:val="00730567"/>
    <w:rsid w:val="00732C15"/>
    <w:rsid w:val="0073574D"/>
    <w:rsid w:val="00735F66"/>
    <w:rsid w:val="007379EF"/>
    <w:rsid w:val="00740E73"/>
    <w:rsid w:val="00745CD3"/>
    <w:rsid w:val="00746AA6"/>
    <w:rsid w:val="00746AB2"/>
    <w:rsid w:val="0075069E"/>
    <w:rsid w:val="00751A66"/>
    <w:rsid w:val="00754938"/>
    <w:rsid w:val="00754F2D"/>
    <w:rsid w:val="00757D28"/>
    <w:rsid w:val="00757E39"/>
    <w:rsid w:val="007604A6"/>
    <w:rsid w:val="00761517"/>
    <w:rsid w:val="00764031"/>
    <w:rsid w:val="007642AD"/>
    <w:rsid w:val="007702D8"/>
    <w:rsid w:val="00774755"/>
    <w:rsid w:val="007763D2"/>
    <w:rsid w:val="00776B8B"/>
    <w:rsid w:val="00781C57"/>
    <w:rsid w:val="0078372B"/>
    <w:rsid w:val="00783D92"/>
    <w:rsid w:val="007848AA"/>
    <w:rsid w:val="0078497D"/>
    <w:rsid w:val="00787E1F"/>
    <w:rsid w:val="007904D2"/>
    <w:rsid w:val="00790AAD"/>
    <w:rsid w:val="00791196"/>
    <w:rsid w:val="007929FA"/>
    <w:rsid w:val="00793B45"/>
    <w:rsid w:val="00794311"/>
    <w:rsid w:val="00794670"/>
    <w:rsid w:val="00796080"/>
    <w:rsid w:val="0079624D"/>
    <w:rsid w:val="007A0929"/>
    <w:rsid w:val="007A361E"/>
    <w:rsid w:val="007A4C26"/>
    <w:rsid w:val="007A4D5B"/>
    <w:rsid w:val="007A666F"/>
    <w:rsid w:val="007A7F89"/>
    <w:rsid w:val="007B0E28"/>
    <w:rsid w:val="007B20CD"/>
    <w:rsid w:val="007B3C85"/>
    <w:rsid w:val="007B4652"/>
    <w:rsid w:val="007B5BBC"/>
    <w:rsid w:val="007B6326"/>
    <w:rsid w:val="007B6956"/>
    <w:rsid w:val="007B7C73"/>
    <w:rsid w:val="007B7ED6"/>
    <w:rsid w:val="007B7F22"/>
    <w:rsid w:val="007C25B4"/>
    <w:rsid w:val="007C3726"/>
    <w:rsid w:val="007C3D2B"/>
    <w:rsid w:val="007C47CB"/>
    <w:rsid w:val="007C526B"/>
    <w:rsid w:val="007C6ED7"/>
    <w:rsid w:val="007C72A0"/>
    <w:rsid w:val="007D03FE"/>
    <w:rsid w:val="007D0974"/>
    <w:rsid w:val="007D2710"/>
    <w:rsid w:val="007D62D0"/>
    <w:rsid w:val="007D6351"/>
    <w:rsid w:val="007D6878"/>
    <w:rsid w:val="007D6F29"/>
    <w:rsid w:val="007D6FB5"/>
    <w:rsid w:val="007E0C64"/>
    <w:rsid w:val="007E1EF0"/>
    <w:rsid w:val="007E32E8"/>
    <w:rsid w:val="007E6BDF"/>
    <w:rsid w:val="007E72DA"/>
    <w:rsid w:val="007E770C"/>
    <w:rsid w:val="007E7C44"/>
    <w:rsid w:val="007F12D6"/>
    <w:rsid w:val="007F2A88"/>
    <w:rsid w:val="007F3676"/>
    <w:rsid w:val="007F5FDA"/>
    <w:rsid w:val="007F786D"/>
    <w:rsid w:val="00801408"/>
    <w:rsid w:val="00805066"/>
    <w:rsid w:val="00805F80"/>
    <w:rsid w:val="00815705"/>
    <w:rsid w:val="00815E11"/>
    <w:rsid w:val="0081734C"/>
    <w:rsid w:val="008174DE"/>
    <w:rsid w:val="008206DC"/>
    <w:rsid w:val="00822C17"/>
    <w:rsid w:val="00826B14"/>
    <w:rsid w:val="008307E2"/>
    <w:rsid w:val="008312E3"/>
    <w:rsid w:val="0083178E"/>
    <w:rsid w:val="008336F9"/>
    <w:rsid w:val="008360D9"/>
    <w:rsid w:val="00837386"/>
    <w:rsid w:val="008408AC"/>
    <w:rsid w:val="008414FD"/>
    <w:rsid w:val="00841F90"/>
    <w:rsid w:val="00842494"/>
    <w:rsid w:val="00845717"/>
    <w:rsid w:val="00846C37"/>
    <w:rsid w:val="00850B3A"/>
    <w:rsid w:val="00852BCD"/>
    <w:rsid w:val="008530C5"/>
    <w:rsid w:val="008553B2"/>
    <w:rsid w:val="0085794D"/>
    <w:rsid w:val="00860DF5"/>
    <w:rsid w:val="008622E6"/>
    <w:rsid w:val="00865638"/>
    <w:rsid w:val="00867130"/>
    <w:rsid w:val="00867E76"/>
    <w:rsid w:val="00871E2D"/>
    <w:rsid w:val="00874524"/>
    <w:rsid w:val="00875457"/>
    <w:rsid w:val="00875F31"/>
    <w:rsid w:val="00877442"/>
    <w:rsid w:val="00877B66"/>
    <w:rsid w:val="008847F5"/>
    <w:rsid w:val="00885B6C"/>
    <w:rsid w:val="008879AB"/>
    <w:rsid w:val="00887E82"/>
    <w:rsid w:val="00890683"/>
    <w:rsid w:val="00892129"/>
    <w:rsid w:val="00892307"/>
    <w:rsid w:val="00894694"/>
    <w:rsid w:val="00894933"/>
    <w:rsid w:val="00894D83"/>
    <w:rsid w:val="0089540D"/>
    <w:rsid w:val="00896C34"/>
    <w:rsid w:val="008971F5"/>
    <w:rsid w:val="00897EBA"/>
    <w:rsid w:val="008A3C86"/>
    <w:rsid w:val="008A44C3"/>
    <w:rsid w:val="008A45EB"/>
    <w:rsid w:val="008A773F"/>
    <w:rsid w:val="008B5031"/>
    <w:rsid w:val="008B76D0"/>
    <w:rsid w:val="008C1C91"/>
    <w:rsid w:val="008C2C2B"/>
    <w:rsid w:val="008C3F6F"/>
    <w:rsid w:val="008C5BE4"/>
    <w:rsid w:val="008D19F5"/>
    <w:rsid w:val="008D23A6"/>
    <w:rsid w:val="008D3F43"/>
    <w:rsid w:val="008D45F6"/>
    <w:rsid w:val="008D52EF"/>
    <w:rsid w:val="008D74E9"/>
    <w:rsid w:val="008D79B2"/>
    <w:rsid w:val="008E2462"/>
    <w:rsid w:val="008E335A"/>
    <w:rsid w:val="008E6A75"/>
    <w:rsid w:val="008F0095"/>
    <w:rsid w:val="008F0521"/>
    <w:rsid w:val="008F0868"/>
    <w:rsid w:val="008F19AF"/>
    <w:rsid w:val="008F2B58"/>
    <w:rsid w:val="008F2C1D"/>
    <w:rsid w:val="008F2C9A"/>
    <w:rsid w:val="008F39DE"/>
    <w:rsid w:val="008F5238"/>
    <w:rsid w:val="009009E0"/>
    <w:rsid w:val="00900A44"/>
    <w:rsid w:val="0090129E"/>
    <w:rsid w:val="00902747"/>
    <w:rsid w:val="00904EB9"/>
    <w:rsid w:val="009073D0"/>
    <w:rsid w:val="00907B9D"/>
    <w:rsid w:val="00907CBD"/>
    <w:rsid w:val="00907ECE"/>
    <w:rsid w:val="00912840"/>
    <w:rsid w:val="009132B5"/>
    <w:rsid w:val="00914C9E"/>
    <w:rsid w:val="009165F7"/>
    <w:rsid w:val="00917A06"/>
    <w:rsid w:val="00917A18"/>
    <w:rsid w:val="00920986"/>
    <w:rsid w:val="009211F3"/>
    <w:rsid w:val="00922B2B"/>
    <w:rsid w:val="00923D66"/>
    <w:rsid w:val="00925B56"/>
    <w:rsid w:val="00925BB5"/>
    <w:rsid w:val="00925FEC"/>
    <w:rsid w:val="00926554"/>
    <w:rsid w:val="00927D0D"/>
    <w:rsid w:val="00930A8C"/>
    <w:rsid w:val="00931052"/>
    <w:rsid w:val="00931110"/>
    <w:rsid w:val="00931DF6"/>
    <w:rsid w:val="009325C3"/>
    <w:rsid w:val="00933FEB"/>
    <w:rsid w:val="00935882"/>
    <w:rsid w:val="00937102"/>
    <w:rsid w:val="00937232"/>
    <w:rsid w:val="00937409"/>
    <w:rsid w:val="00941539"/>
    <w:rsid w:val="00941F6E"/>
    <w:rsid w:val="00942320"/>
    <w:rsid w:val="00945190"/>
    <w:rsid w:val="00945C7E"/>
    <w:rsid w:val="009469E6"/>
    <w:rsid w:val="00953B01"/>
    <w:rsid w:val="00955B31"/>
    <w:rsid w:val="00955FA8"/>
    <w:rsid w:val="0095640E"/>
    <w:rsid w:val="00956B9A"/>
    <w:rsid w:val="009637C9"/>
    <w:rsid w:val="00971A4B"/>
    <w:rsid w:val="00971BD4"/>
    <w:rsid w:val="00972355"/>
    <w:rsid w:val="009736EB"/>
    <w:rsid w:val="00974E2E"/>
    <w:rsid w:val="00974E69"/>
    <w:rsid w:val="00974F02"/>
    <w:rsid w:val="00974FAB"/>
    <w:rsid w:val="00981F06"/>
    <w:rsid w:val="00984918"/>
    <w:rsid w:val="00986741"/>
    <w:rsid w:val="00986778"/>
    <w:rsid w:val="00986AF2"/>
    <w:rsid w:val="00987037"/>
    <w:rsid w:val="00993247"/>
    <w:rsid w:val="00993846"/>
    <w:rsid w:val="00993914"/>
    <w:rsid w:val="00996137"/>
    <w:rsid w:val="009A4958"/>
    <w:rsid w:val="009A499B"/>
    <w:rsid w:val="009A4E7E"/>
    <w:rsid w:val="009A58CA"/>
    <w:rsid w:val="009B303C"/>
    <w:rsid w:val="009B30A8"/>
    <w:rsid w:val="009B38A6"/>
    <w:rsid w:val="009B39C9"/>
    <w:rsid w:val="009C5E31"/>
    <w:rsid w:val="009C5F41"/>
    <w:rsid w:val="009C7C3E"/>
    <w:rsid w:val="009D06D7"/>
    <w:rsid w:val="009D079E"/>
    <w:rsid w:val="009D17CD"/>
    <w:rsid w:val="009D1C95"/>
    <w:rsid w:val="009D2920"/>
    <w:rsid w:val="009D2E05"/>
    <w:rsid w:val="009D3F74"/>
    <w:rsid w:val="009E08D1"/>
    <w:rsid w:val="009E426B"/>
    <w:rsid w:val="009E5090"/>
    <w:rsid w:val="009E60A4"/>
    <w:rsid w:val="009E705B"/>
    <w:rsid w:val="009F3CC8"/>
    <w:rsid w:val="009F6233"/>
    <w:rsid w:val="009F75CA"/>
    <w:rsid w:val="009F7CA2"/>
    <w:rsid w:val="00A0262B"/>
    <w:rsid w:val="00A028AD"/>
    <w:rsid w:val="00A03AF5"/>
    <w:rsid w:val="00A04367"/>
    <w:rsid w:val="00A04B14"/>
    <w:rsid w:val="00A10DD6"/>
    <w:rsid w:val="00A10F0A"/>
    <w:rsid w:val="00A15395"/>
    <w:rsid w:val="00A163AF"/>
    <w:rsid w:val="00A17996"/>
    <w:rsid w:val="00A20285"/>
    <w:rsid w:val="00A207DF"/>
    <w:rsid w:val="00A2195E"/>
    <w:rsid w:val="00A22C4F"/>
    <w:rsid w:val="00A23F18"/>
    <w:rsid w:val="00A2684A"/>
    <w:rsid w:val="00A30068"/>
    <w:rsid w:val="00A30642"/>
    <w:rsid w:val="00A31019"/>
    <w:rsid w:val="00A3248F"/>
    <w:rsid w:val="00A330C3"/>
    <w:rsid w:val="00A3351E"/>
    <w:rsid w:val="00A3786B"/>
    <w:rsid w:val="00A37C04"/>
    <w:rsid w:val="00A37C2B"/>
    <w:rsid w:val="00A37C39"/>
    <w:rsid w:val="00A4009F"/>
    <w:rsid w:val="00A406E5"/>
    <w:rsid w:val="00A4142A"/>
    <w:rsid w:val="00A42DFE"/>
    <w:rsid w:val="00A44460"/>
    <w:rsid w:val="00A45C61"/>
    <w:rsid w:val="00A46E98"/>
    <w:rsid w:val="00A53B29"/>
    <w:rsid w:val="00A55077"/>
    <w:rsid w:val="00A5702C"/>
    <w:rsid w:val="00A61DA4"/>
    <w:rsid w:val="00A62619"/>
    <w:rsid w:val="00A65586"/>
    <w:rsid w:val="00A67A98"/>
    <w:rsid w:val="00A70D2E"/>
    <w:rsid w:val="00A727EB"/>
    <w:rsid w:val="00A732B1"/>
    <w:rsid w:val="00A73A8B"/>
    <w:rsid w:val="00A73B8C"/>
    <w:rsid w:val="00A7447E"/>
    <w:rsid w:val="00A75207"/>
    <w:rsid w:val="00A75E0F"/>
    <w:rsid w:val="00A77358"/>
    <w:rsid w:val="00A77D68"/>
    <w:rsid w:val="00A80663"/>
    <w:rsid w:val="00A815CF"/>
    <w:rsid w:val="00A83BF3"/>
    <w:rsid w:val="00A83F54"/>
    <w:rsid w:val="00A85CAC"/>
    <w:rsid w:val="00A85F73"/>
    <w:rsid w:val="00A876A4"/>
    <w:rsid w:val="00A90077"/>
    <w:rsid w:val="00A9204E"/>
    <w:rsid w:val="00A9217F"/>
    <w:rsid w:val="00A93537"/>
    <w:rsid w:val="00A94448"/>
    <w:rsid w:val="00AA0583"/>
    <w:rsid w:val="00AA1678"/>
    <w:rsid w:val="00AA6AB9"/>
    <w:rsid w:val="00AB3B99"/>
    <w:rsid w:val="00AB42CD"/>
    <w:rsid w:val="00AB4A48"/>
    <w:rsid w:val="00AB4B28"/>
    <w:rsid w:val="00AB5494"/>
    <w:rsid w:val="00AB5EC7"/>
    <w:rsid w:val="00AB6C26"/>
    <w:rsid w:val="00AB6E9A"/>
    <w:rsid w:val="00AC06E6"/>
    <w:rsid w:val="00AC0AA6"/>
    <w:rsid w:val="00AC1DC3"/>
    <w:rsid w:val="00AC3DBC"/>
    <w:rsid w:val="00AD003C"/>
    <w:rsid w:val="00AD03F4"/>
    <w:rsid w:val="00AD0D3C"/>
    <w:rsid w:val="00AD16ED"/>
    <w:rsid w:val="00AD4B7B"/>
    <w:rsid w:val="00AD534B"/>
    <w:rsid w:val="00AD7106"/>
    <w:rsid w:val="00AE2C37"/>
    <w:rsid w:val="00AE2D80"/>
    <w:rsid w:val="00AE388B"/>
    <w:rsid w:val="00AE38DA"/>
    <w:rsid w:val="00AE4B59"/>
    <w:rsid w:val="00AE5141"/>
    <w:rsid w:val="00AE61CC"/>
    <w:rsid w:val="00AE6228"/>
    <w:rsid w:val="00AE63CD"/>
    <w:rsid w:val="00AE7622"/>
    <w:rsid w:val="00AE76D8"/>
    <w:rsid w:val="00AF1BA3"/>
    <w:rsid w:val="00AF6145"/>
    <w:rsid w:val="00AF70DB"/>
    <w:rsid w:val="00AF737D"/>
    <w:rsid w:val="00B01778"/>
    <w:rsid w:val="00B05918"/>
    <w:rsid w:val="00B063E5"/>
    <w:rsid w:val="00B06513"/>
    <w:rsid w:val="00B06B14"/>
    <w:rsid w:val="00B07D17"/>
    <w:rsid w:val="00B10E87"/>
    <w:rsid w:val="00B10EC0"/>
    <w:rsid w:val="00B12E05"/>
    <w:rsid w:val="00B14761"/>
    <w:rsid w:val="00B17380"/>
    <w:rsid w:val="00B1771E"/>
    <w:rsid w:val="00B202BF"/>
    <w:rsid w:val="00B21CDD"/>
    <w:rsid w:val="00B221F5"/>
    <w:rsid w:val="00B22F0E"/>
    <w:rsid w:val="00B23AE6"/>
    <w:rsid w:val="00B25A70"/>
    <w:rsid w:val="00B265E5"/>
    <w:rsid w:val="00B27A6B"/>
    <w:rsid w:val="00B27BCB"/>
    <w:rsid w:val="00B32A0A"/>
    <w:rsid w:val="00B32B00"/>
    <w:rsid w:val="00B35DFC"/>
    <w:rsid w:val="00B364AD"/>
    <w:rsid w:val="00B36C19"/>
    <w:rsid w:val="00B41BC6"/>
    <w:rsid w:val="00B43E89"/>
    <w:rsid w:val="00B443C1"/>
    <w:rsid w:val="00B44FEE"/>
    <w:rsid w:val="00B45065"/>
    <w:rsid w:val="00B468D4"/>
    <w:rsid w:val="00B46A3F"/>
    <w:rsid w:val="00B47892"/>
    <w:rsid w:val="00B479DB"/>
    <w:rsid w:val="00B507F3"/>
    <w:rsid w:val="00B53381"/>
    <w:rsid w:val="00B56C6D"/>
    <w:rsid w:val="00B572A0"/>
    <w:rsid w:val="00B5757D"/>
    <w:rsid w:val="00B60D3A"/>
    <w:rsid w:val="00B614DF"/>
    <w:rsid w:val="00B62A4F"/>
    <w:rsid w:val="00B63801"/>
    <w:rsid w:val="00B63908"/>
    <w:rsid w:val="00B63F12"/>
    <w:rsid w:val="00B64AA5"/>
    <w:rsid w:val="00B64AF7"/>
    <w:rsid w:val="00B64C4C"/>
    <w:rsid w:val="00B6552F"/>
    <w:rsid w:val="00B67FAB"/>
    <w:rsid w:val="00B700E5"/>
    <w:rsid w:val="00B70E93"/>
    <w:rsid w:val="00B72F82"/>
    <w:rsid w:val="00B73EB3"/>
    <w:rsid w:val="00B748AD"/>
    <w:rsid w:val="00B74DEB"/>
    <w:rsid w:val="00B75283"/>
    <w:rsid w:val="00B7616C"/>
    <w:rsid w:val="00B77847"/>
    <w:rsid w:val="00B77B8E"/>
    <w:rsid w:val="00B805E0"/>
    <w:rsid w:val="00B80E18"/>
    <w:rsid w:val="00B81722"/>
    <w:rsid w:val="00B820C8"/>
    <w:rsid w:val="00B844E7"/>
    <w:rsid w:val="00B85B11"/>
    <w:rsid w:val="00B8673B"/>
    <w:rsid w:val="00B92AE5"/>
    <w:rsid w:val="00B93937"/>
    <w:rsid w:val="00B93CE5"/>
    <w:rsid w:val="00B94D64"/>
    <w:rsid w:val="00B95577"/>
    <w:rsid w:val="00B96370"/>
    <w:rsid w:val="00B96CB1"/>
    <w:rsid w:val="00B97510"/>
    <w:rsid w:val="00BA40EB"/>
    <w:rsid w:val="00BA422F"/>
    <w:rsid w:val="00BA42AB"/>
    <w:rsid w:val="00BA54A0"/>
    <w:rsid w:val="00BA7D07"/>
    <w:rsid w:val="00BB0F1F"/>
    <w:rsid w:val="00BB17A6"/>
    <w:rsid w:val="00BB17E8"/>
    <w:rsid w:val="00BC02BE"/>
    <w:rsid w:val="00BC1088"/>
    <w:rsid w:val="00BC3D11"/>
    <w:rsid w:val="00BC3FC0"/>
    <w:rsid w:val="00BC5E79"/>
    <w:rsid w:val="00BC6416"/>
    <w:rsid w:val="00BC74F0"/>
    <w:rsid w:val="00BC7E16"/>
    <w:rsid w:val="00BD1512"/>
    <w:rsid w:val="00BD222A"/>
    <w:rsid w:val="00BD4D08"/>
    <w:rsid w:val="00BD6A81"/>
    <w:rsid w:val="00BE1849"/>
    <w:rsid w:val="00BE3BE2"/>
    <w:rsid w:val="00BE45CE"/>
    <w:rsid w:val="00BE7437"/>
    <w:rsid w:val="00BE7897"/>
    <w:rsid w:val="00BF2653"/>
    <w:rsid w:val="00BF2F7C"/>
    <w:rsid w:val="00BF3C1D"/>
    <w:rsid w:val="00BF46FE"/>
    <w:rsid w:val="00BF4DB8"/>
    <w:rsid w:val="00BF6575"/>
    <w:rsid w:val="00C03F11"/>
    <w:rsid w:val="00C069FA"/>
    <w:rsid w:val="00C101E2"/>
    <w:rsid w:val="00C11189"/>
    <w:rsid w:val="00C122B2"/>
    <w:rsid w:val="00C1679A"/>
    <w:rsid w:val="00C16B2D"/>
    <w:rsid w:val="00C17CF1"/>
    <w:rsid w:val="00C20918"/>
    <w:rsid w:val="00C263DE"/>
    <w:rsid w:val="00C274A6"/>
    <w:rsid w:val="00C34EBB"/>
    <w:rsid w:val="00C3555E"/>
    <w:rsid w:val="00C3556F"/>
    <w:rsid w:val="00C359E1"/>
    <w:rsid w:val="00C36B7C"/>
    <w:rsid w:val="00C4323F"/>
    <w:rsid w:val="00C437B6"/>
    <w:rsid w:val="00C44207"/>
    <w:rsid w:val="00C446D4"/>
    <w:rsid w:val="00C462F3"/>
    <w:rsid w:val="00C47F6D"/>
    <w:rsid w:val="00C53288"/>
    <w:rsid w:val="00C56198"/>
    <w:rsid w:val="00C57B7E"/>
    <w:rsid w:val="00C64153"/>
    <w:rsid w:val="00C73BCF"/>
    <w:rsid w:val="00C74421"/>
    <w:rsid w:val="00C74A80"/>
    <w:rsid w:val="00C7733A"/>
    <w:rsid w:val="00C833DF"/>
    <w:rsid w:val="00C837E4"/>
    <w:rsid w:val="00C86442"/>
    <w:rsid w:val="00C90251"/>
    <w:rsid w:val="00C902F8"/>
    <w:rsid w:val="00C90B5F"/>
    <w:rsid w:val="00C945C6"/>
    <w:rsid w:val="00C96077"/>
    <w:rsid w:val="00C97329"/>
    <w:rsid w:val="00C97464"/>
    <w:rsid w:val="00C97D27"/>
    <w:rsid w:val="00CA1872"/>
    <w:rsid w:val="00CA2221"/>
    <w:rsid w:val="00CA3495"/>
    <w:rsid w:val="00CA4608"/>
    <w:rsid w:val="00CA4AD7"/>
    <w:rsid w:val="00CA4F91"/>
    <w:rsid w:val="00CA7D87"/>
    <w:rsid w:val="00CB05B5"/>
    <w:rsid w:val="00CB08F0"/>
    <w:rsid w:val="00CB09C0"/>
    <w:rsid w:val="00CB166B"/>
    <w:rsid w:val="00CB19E2"/>
    <w:rsid w:val="00CB234D"/>
    <w:rsid w:val="00CB2676"/>
    <w:rsid w:val="00CB46ED"/>
    <w:rsid w:val="00CB79FB"/>
    <w:rsid w:val="00CB7DDE"/>
    <w:rsid w:val="00CC19B8"/>
    <w:rsid w:val="00CC2DA8"/>
    <w:rsid w:val="00CC3271"/>
    <w:rsid w:val="00CC6B0A"/>
    <w:rsid w:val="00CD0AF9"/>
    <w:rsid w:val="00CD145D"/>
    <w:rsid w:val="00CD2CA3"/>
    <w:rsid w:val="00CD343A"/>
    <w:rsid w:val="00CD4057"/>
    <w:rsid w:val="00CD503C"/>
    <w:rsid w:val="00CD7307"/>
    <w:rsid w:val="00CE020E"/>
    <w:rsid w:val="00CE267A"/>
    <w:rsid w:val="00CE352E"/>
    <w:rsid w:val="00CE4D20"/>
    <w:rsid w:val="00CE5DD7"/>
    <w:rsid w:val="00CF049A"/>
    <w:rsid w:val="00CF0E58"/>
    <w:rsid w:val="00CF23EB"/>
    <w:rsid w:val="00CF3E67"/>
    <w:rsid w:val="00CF6B7B"/>
    <w:rsid w:val="00D0104C"/>
    <w:rsid w:val="00D0145F"/>
    <w:rsid w:val="00D038CF"/>
    <w:rsid w:val="00D04B5C"/>
    <w:rsid w:val="00D0550A"/>
    <w:rsid w:val="00D06BBF"/>
    <w:rsid w:val="00D07B8B"/>
    <w:rsid w:val="00D11B13"/>
    <w:rsid w:val="00D136C6"/>
    <w:rsid w:val="00D14AC7"/>
    <w:rsid w:val="00D176E6"/>
    <w:rsid w:val="00D2074C"/>
    <w:rsid w:val="00D20CB3"/>
    <w:rsid w:val="00D22ADF"/>
    <w:rsid w:val="00D24D00"/>
    <w:rsid w:val="00D32E59"/>
    <w:rsid w:val="00D32F70"/>
    <w:rsid w:val="00D338AD"/>
    <w:rsid w:val="00D35046"/>
    <w:rsid w:val="00D35186"/>
    <w:rsid w:val="00D35887"/>
    <w:rsid w:val="00D35F86"/>
    <w:rsid w:val="00D400DF"/>
    <w:rsid w:val="00D40813"/>
    <w:rsid w:val="00D41ED5"/>
    <w:rsid w:val="00D44593"/>
    <w:rsid w:val="00D4578B"/>
    <w:rsid w:val="00D46ED5"/>
    <w:rsid w:val="00D4702F"/>
    <w:rsid w:val="00D518A3"/>
    <w:rsid w:val="00D55F47"/>
    <w:rsid w:val="00D568F0"/>
    <w:rsid w:val="00D627A5"/>
    <w:rsid w:val="00D64FB0"/>
    <w:rsid w:val="00D651B4"/>
    <w:rsid w:val="00D65D9D"/>
    <w:rsid w:val="00D65FC5"/>
    <w:rsid w:val="00D67610"/>
    <w:rsid w:val="00D7222A"/>
    <w:rsid w:val="00D73452"/>
    <w:rsid w:val="00D802A0"/>
    <w:rsid w:val="00D81A02"/>
    <w:rsid w:val="00D81A38"/>
    <w:rsid w:val="00D82C94"/>
    <w:rsid w:val="00D84749"/>
    <w:rsid w:val="00D86740"/>
    <w:rsid w:val="00D9070D"/>
    <w:rsid w:val="00D9242D"/>
    <w:rsid w:val="00D92A10"/>
    <w:rsid w:val="00D939D7"/>
    <w:rsid w:val="00D944B8"/>
    <w:rsid w:val="00D949D4"/>
    <w:rsid w:val="00DA0061"/>
    <w:rsid w:val="00DA1007"/>
    <w:rsid w:val="00DA1774"/>
    <w:rsid w:val="00DA1776"/>
    <w:rsid w:val="00DA180B"/>
    <w:rsid w:val="00DA264C"/>
    <w:rsid w:val="00DA33BC"/>
    <w:rsid w:val="00DA4A4C"/>
    <w:rsid w:val="00DA5A7F"/>
    <w:rsid w:val="00DA7110"/>
    <w:rsid w:val="00DB0A8F"/>
    <w:rsid w:val="00DB1F65"/>
    <w:rsid w:val="00DB3F5A"/>
    <w:rsid w:val="00DB5A83"/>
    <w:rsid w:val="00DB6D87"/>
    <w:rsid w:val="00DC3893"/>
    <w:rsid w:val="00DD0068"/>
    <w:rsid w:val="00DD1A5A"/>
    <w:rsid w:val="00DD1E8E"/>
    <w:rsid w:val="00DD3F04"/>
    <w:rsid w:val="00DD4944"/>
    <w:rsid w:val="00DD4F4F"/>
    <w:rsid w:val="00DD51BD"/>
    <w:rsid w:val="00DD6280"/>
    <w:rsid w:val="00DD6FEC"/>
    <w:rsid w:val="00DD7EA5"/>
    <w:rsid w:val="00DE0CB9"/>
    <w:rsid w:val="00DE1132"/>
    <w:rsid w:val="00DE4355"/>
    <w:rsid w:val="00DE714F"/>
    <w:rsid w:val="00DE7A0C"/>
    <w:rsid w:val="00DE7D71"/>
    <w:rsid w:val="00DF380B"/>
    <w:rsid w:val="00DF410D"/>
    <w:rsid w:val="00DF510C"/>
    <w:rsid w:val="00DF5394"/>
    <w:rsid w:val="00E0061A"/>
    <w:rsid w:val="00E00E76"/>
    <w:rsid w:val="00E02BA8"/>
    <w:rsid w:val="00E06376"/>
    <w:rsid w:val="00E067CE"/>
    <w:rsid w:val="00E06B12"/>
    <w:rsid w:val="00E10AF9"/>
    <w:rsid w:val="00E144FB"/>
    <w:rsid w:val="00E145AC"/>
    <w:rsid w:val="00E146EB"/>
    <w:rsid w:val="00E2066D"/>
    <w:rsid w:val="00E21AB0"/>
    <w:rsid w:val="00E21B73"/>
    <w:rsid w:val="00E21D5A"/>
    <w:rsid w:val="00E23A7F"/>
    <w:rsid w:val="00E24447"/>
    <w:rsid w:val="00E26B2F"/>
    <w:rsid w:val="00E27057"/>
    <w:rsid w:val="00E27638"/>
    <w:rsid w:val="00E31909"/>
    <w:rsid w:val="00E31F7C"/>
    <w:rsid w:val="00E33356"/>
    <w:rsid w:val="00E33B52"/>
    <w:rsid w:val="00E35707"/>
    <w:rsid w:val="00E41E39"/>
    <w:rsid w:val="00E43384"/>
    <w:rsid w:val="00E440EA"/>
    <w:rsid w:val="00E44521"/>
    <w:rsid w:val="00E457C6"/>
    <w:rsid w:val="00E46F3B"/>
    <w:rsid w:val="00E52382"/>
    <w:rsid w:val="00E52787"/>
    <w:rsid w:val="00E532CF"/>
    <w:rsid w:val="00E53C2C"/>
    <w:rsid w:val="00E55166"/>
    <w:rsid w:val="00E56515"/>
    <w:rsid w:val="00E57C13"/>
    <w:rsid w:val="00E57F54"/>
    <w:rsid w:val="00E61996"/>
    <w:rsid w:val="00E61BA1"/>
    <w:rsid w:val="00E62A6C"/>
    <w:rsid w:val="00E67654"/>
    <w:rsid w:val="00E73E15"/>
    <w:rsid w:val="00E748CE"/>
    <w:rsid w:val="00E77319"/>
    <w:rsid w:val="00E80606"/>
    <w:rsid w:val="00E81053"/>
    <w:rsid w:val="00E832F4"/>
    <w:rsid w:val="00E8379A"/>
    <w:rsid w:val="00E87448"/>
    <w:rsid w:val="00E878AF"/>
    <w:rsid w:val="00E90E01"/>
    <w:rsid w:val="00E9344F"/>
    <w:rsid w:val="00E9583F"/>
    <w:rsid w:val="00EA2C6A"/>
    <w:rsid w:val="00EA4828"/>
    <w:rsid w:val="00EA597C"/>
    <w:rsid w:val="00EB0633"/>
    <w:rsid w:val="00EB0E57"/>
    <w:rsid w:val="00EB1C07"/>
    <w:rsid w:val="00EB26AD"/>
    <w:rsid w:val="00EB28B2"/>
    <w:rsid w:val="00EB61FA"/>
    <w:rsid w:val="00EB7031"/>
    <w:rsid w:val="00EB77F3"/>
    <w:rsid w:val="00EB780A"/>
    <w:rsid w:val="00EB7F12"/>
    <w:rsid w:val="00EC151C"/>
    <w:rsid w:val="00EC4895"/>
    <w:rsid w:val="00EC7554"/>
    <w:rsid w:val="00ED0B76"/>
    <w:rsid w:val="00ED0FB5"/>
    <w:rsid w:val="00ED2FEC"/>
    <w:rsid w:val="00ED6973"/>
    <w:rsid w:val="00EE1BA5"/>
    <w:rsid w:val="00EE3102"/>
    <w:rsid w:val="00EE43A5"/>
    <w:rsid w:val="00EE766C"/>
    <w:rsid w:val="00EF01A6"/>
    <w:rsid w:val="00EF0472"/>
    <w:rsid w:val="00EF092D"/>
    <w:rsid w:val="00EF1F63"/>
    <w:rsid w:val="00EF5AB5"/>
    <w:rsid w:val="00F0113B"/>
    <w:rsid w:val="00F0256E"/>
    <w:rsid w:val="00F02CFD"/>
    <w:rsid w:val="00F0669F"/>
    <w:rsid w:val="00F07642"/>
    <w:rsid w:val="00F07915"/>
    <w:rsid w:val="00F07EBE"/>
    <w:rsid w:val="00F11B1A"/>
    <w:rsid w:val="00F11C27"/>
    <w:rsid w:val="00F12CBA"/>
    <w:rsid w:val="00F1334B"/>
    <w:rsid w:val="00F13722"/>
    <w:rsid w:val="00F205C7"/>
    <w:rsid w:val="00F21B8D"/>
    <w:rsid w:val="00F2487D"/>
    <w:rsid w:val="00F2601F"/>
    <w:rsid w:val="00F27A74"/>
    <w:rsid w:val="00F27B6B"/>
    <w:rsid w:val="00F31BFD"/>
    <w:rsid w:val="00F33DF7"/>
    <w:rsid w:val="00F34723"/>
    <w:rsid w:val="00F34939"/>
    <w:rsid w:val="00F3544E"/>
    <w:rsid w:val="00F36250"/>
    <w:rsid w:val="00F36C95"/>
    <w:rsid w:val="00F37627"/>
    <w:rsid w:val="00F44DE5"/>
    <w:rsid w:val="00F45367"/>
    <w:rsid w:val="00F4561F"/>
    <w:rsid w:val="00F471E0"/>
    <w:rsid w:val="00F5022F"/>
    <w:rsid w:val="00F50A7F"/>
    <w:rsid w:val="00F51A13"/>
    <w:rsid w:val="00F52E84"/>
    <w:rsid w:val="00F53501"/>
    <w:rsid w:val="00F5548F"/>
    <w:rsid w:val="00F55A5D"/>
    <w:rsid w:val="00F55DB3"/>
    <w:rsid w:val="00F573AD"/>
    <w:rsid w:val="00F57FB4"/>
    <w:rsid w:val="00F6291D"/>
    <w:rsid w:val="00F63AA1"/>
    <w:rsid w:val="00F649FE"/>
    <w:rsid w:val="00F64AAE"/>
    <w:rsid w:val="00F67658"/>
    <w:rsid w:val="00F67EC3"/>
    <w:rsid w:val="00F72442"/>
    <w:rsid w:val="00F727C5"/>
    <w:rsid w:val="00F73E2C"/>
    <w:rsid w:val="00F7539C"/>
    <w:rsid w:val="00F802B1"/>
    <w:rsid w:val="00F814AF"/>
    <w:rsid w:val="00F82937"/>
    <w:rsid w:val="00F82F37"/>
    <w:rsid w:val="00F83B07"/>
    <w:rsid w:val="00F86631"/>
    <w:rsid w:val="00F87AE7"/>
    <w:rsid w:val="00F9432E"/>
    <w:rsid w:val="00F948FE"/>
    <w:rsid w:val="00F9729D"/>
    <w:rsid w:val="00FA066A"/>
    <w:rsid w:val="00FA4154"/>
    <w:rsid w:val="00FA5919"/>
    <w:rsid w:val="00FA5BBE"/>
    <w:rsid w:val="00FB0615"/>
    <w:rsid w:val="00FB0638"/>
    <w:rsid w:val="00FB0B05"/>
    <w:rsid w:val="00FB4206"/>
    <w:rsid w:val="00FB5F1A"/>
    <w:rsid w:val="00FB7824"/>
    <w:rsid w:val="00FC0EBF"/>
    <w:rsid w:val="00FC1FF1"/>
    <w:rsid w:val="00FC20BC"/>
    <w:rsid w:val="00FC2B58"/>
    <w:rsid w:val="00FC3051"/>
    <w:rsid w:val="00FC4A19"/>
    <w:rsid w:val="00FC715E"/>
    <w:rsid w:val="00FC71EC"/>
    <w:rsid w:val="00FC733F"/>
    <w:rsid w:val="00FC7EB7"/>
    <w:rsid w:val="00FD1046"/>
    <w:rsid w:val="00FD1603"/>
    <w:rsid w:val="00FD169C"/>
    <w:rsid w:val="00FD2AB9"/>
    <w:rsid w:val="00FD2F7E"/>
    <w:rsid w:val="00FD3F35"/>
    <w:rsid w:val="00FD3F99"/>
    <w:rsid w:val="00FD4CBD"/>
    <w:rsid w:val="00FD6877"/>
    <w:rsid w:val="00FE00E3"/>
    <w:rsid w:val="00FE124E"/>
    <w:rsid w:val="00FE2073"/>
    <w:rsid w:val="00FE3E3F"/>
    <w:rsid w:val="00FE435D"/>
    <w:rsid w:val="00FE4916"/>
    <w:rsid w:val="00FE5B12"/>
    <w:rsid w:val="00FE6043"/>
    <w:rsid w:val="00FE7685"/>
    <w:rsid w:val="00FF22E7"/>
    <w:rsid w:val="00FF5A2A"/>
    <w:rsid w:val="00FF5E79"/>
    <w:rsid w:val="00FF77F6"/>
    <w:rsid w:val="0AED700A"/>
    <w:rsid w:val="0C146CDE"/>
    <w:rsid w:val="1B9B380F"/>
    <w:rsid w:val="2856430F"/>
    <w:rsid w:val="35240231"/>
    <w:rsid w:val="394D7B10"/>
    <w:rsid w:val="3EF405EA"/>
    <w:rsid w:val="46606716"/>
    <w:rsid w:val="4B0A0E26"/>
    <w:rsid w:val="5F9162F6"/>
    <w:rsid w:val="660B7C64"/>
    <w:rsid w:val="6A8B789A"/>
    <w:rsid w:val="6BE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Plain Text"/>
    <w:basedOn w:val="1"/>
    <w:link w:val="20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uiPriority w:val="99"/>
  </w:style>
  <w:style w:type="character" w:customStyle="1" w:styleId="12">
    <w:name w:val="t_tag"/>
    <w:uiPriority w:val="99"/>
  </w:style>
  <w:style w:type="paragraph" w:customStyle="1" w:styleId="13">
    <w:name w:val="_Style 5"/>
    <w:basedOn w:val="1"/>
    <w:uiPriority w:val="99"/>
    <w:pPr>
      <w:tabs>
        <w:tab w:val="left" w:pos="360"/>
      </w:tabs>
    </w:pPr>
  </w:style>
  <w:style w:type="paragraph" w:customStyle="1" w:styleId="14">
    <w:name w:val="Char Char1 Char Char Char Char Char Char Char"/>
    <w:basedOn w:val="1"/>
    <w:uiPriority w:val="99"/>
    <w:pPr>
      <w:widowControl/>
      <w:spacing w:after="160" w:line="240" w:lineRule="exact"/>
      <w:jc w:val="left"/>
    </w:pPr>
  </w:style>
  <w:style w:type="paragraph" w:customStyle="1" w:styleId="15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8">
    <w:name w:val="页脚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8"/>
    <w:link w:val="4"/>
    <w:semiHidden/>
    <w:qFormat/>
    <w:locked/>
    <w:uiPriority w:val="99"/>
    <w:rPr>
      <w:sz w:val="2"/>
      <w:szCs w:val="2"/>
    </w:rPr>
  </w:style>
  <w:style w:type="character" w:customStyle="1" w:styleId="20">
    <w:name w:val="纯文本 Char"/>
    <w:basedOn w:val="8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21">
    <w:name w:val="Char 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2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23">
    <w:name w:val="Char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4">
    <w:name w:val="Char1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7">
    <w:name w:val="_Style 15"/>
    <w:basedOn w:val="1"/>
    <w:uiPriority w:val="99"/>
    <w:pPr>
      <w:widowControl/>
      <w:spacing w:after="160" w:line="240" w:lineRule="exact"/>
      <w:jc w:val="left"/>
    </w:pPr>
  </w:style>
  <w:style w:type="paragraph" w:customStyle="1" w:styleId="28">
    <w:name w:val="Char Char1 Char Char"/>
    <w:basedOn w:val="1"/>
    <w:uiPriority w:val="99"/>
    <w:pPr>
      <w:widowControl/>
      <w:spacing w:after="160" w:line="240" w:lineRule="exact"/>
      <w:jc w:val="left"/>
    </w:pPr>
  </w:style>
  <w:style w:type="paragraph" w:customStyle="1" w:styleId="29">
    <w:name w:val="_Style 3"/>
    <w:basedOn w:val="1"/>
    <w:uiPriority w:val="99"/>
    <w:pPr>
      <w:widowControl/>
      <w:spacing w:after="160" w:line="240" w:lineRule="exact"/>
      <w:jc w:val="left"/>
    </w:pPr>
  </w:style>
  <w:style w:type="paragraph" w:customStyle="1" w:styleId="30">
    <w:name w:val="Char"/>
    <w:basedOn w:val="1"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1">
    <w:name w:val="Char2"/>
    <w:basedOn w:val="1"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2">
    <w:name w:val="Char Char Char Char Char Char Char Char Char Char Char Char Char Char Char"/>
    <w:basedOn w:val="1"/>
    <w:uiPriority w:val="99"/>
    <w:pPr>
      <w:widowControl/>
      <w:spacing w:after="160" w:line="240" w:lineRule="exact"/>
      <w:jc w:val="left"/>
    </w:pPr>
  </w:style>
  <w:style w:type="paragraph" w:customStyle="1" w:styleId="33">
    <w:name w:val="1"/>
    <w:basedOn w:val="1"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4">
    <w:name w:val="课题正文"/>
    <w:basedOn w:val="1"/>
    <w:uiPriority w:val="99"/>
    <w:pPr>
      <w:spacing w:line="360" w:lineRule="auto"/>
      <w:ind w:firstLine="640"/>
    </w:pPr>
    <w:rPr>
      <w:rFonts w:ascii="仿宋_GB2312" w:hAnsi="宋体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09593-FC19-4A86-9221-1C93F5FE4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2051</Words>
  <Characters>839</Characters>
  <Lines>6</Lines>
  <Paragraphs>5</Paragraphs>
  <TotalTime>0</TotalTime>
  <ScaleCrop>false</ScaleCrop>
  <LinksUpToDate>false</LinksUpToDate>
  <CharactersWithSpaces>2885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2014-07-29T02:56:00Z</dcterms:created>
  <dc:creator>123456</dc:creator>
  <cp:lastModifiedBy>Danhao</cp:lastModifiedBy>
  <cp:lastPrinted>2016-08-05T01:57:00Z</cp:lastPrinted>
  <dcterms:modified xsi:type="dcterms:W3CDTF">2018-02-01T03:36:05Z</dcterms:modified>
  <dc:title>2008年1月份辖区险情与搜救</dc:title>
  <cp:revision>549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