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right="-153" w:rightChars="-73"/>
        <w:rPr>
          <w:rStyle w:val="10"/>
          <w:rFonts w:ascii="仿宋" w:hAnsi="仿宋" w:eastAsia="仿宋"/>
          <w:sz w:val="24"/>
          <w:szCs w:val="24"/>
        </w:rPr>
      </w:pPr>
      <w:r>
        <w:rPr>
          <w:rStyle w:val="10"/>
          <w:rFonts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Style w:val="10"/>
          <w:rFonts w:ascii="仿宋" w:hAnsi="仿宋" w:eastAsia="仿宋"/>
          <w:sz w:val="30"/>
          <w:szCs w:val="30"/>
        </w:rPr>
      </w:pPr>
      <w:r>
        <w:rPr>
          <w:rStyle w:val="10"/>
          <w:rFonts w:ascii="仿宋" w:hAnsi="仿宋" w:eastAsia="仿宋" w:cs="宋体"/>
          <w:sz w:val="30"/>
          <w:szCs w:val="30"/>
        </w:rPr>
        <w:t>201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Style w:val="10"/>
          <w:rFonts w:hint="eastAsia" w:ascii="仿宋" w:hAnsi="仿宋" w:eastAsia="仿宋" w:cs="宋体"/>
          <w:sz w:val="30"/>
          <w:szCs w:val="30"/>
        </w:rPr>
        <w:t>年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2</w:t>
      </w:r>
      <w:r>
        <w:rPr>
          <w:rStyle w:val="10"/>
          <w:rFonts w:hint="eastAsia" w:ascii="仿宋" w:hAnsi="仿宋" w:eastAsia="仿宋" w:cs="宋体"/>
          <w:sz w:val="30"/>
          <w:szCs w:val="30"/>
        </w:rPr>
        <w:t>月份浙江局辖区搜救与险情处置情况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辖区险情搜救概况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2019年2月份，辖区共接处海上险情11起(宁波辖区3起、舟山辖区3起、温州辖区4起、台州辖区1起)，出动海事巡逻艇14艘次、专业救助船艇5艘次，渔船37艘次,其他船艇49艘次,救助飞机4架次。救助遇险人员81人，获救73人，搜救成功率90.1%；救助遇险船舶10艘，获救4艘。</w:t>
      </w:r>
    </w:p>
    <w:tbl>
      <w:tblPr>
        <w:tblStyle w:val="8"/>
        <w:tblpPr w:leftFromText="180" w:rightFromText="180" w:vertAnchor="text" w:horzAnchor="margin" w:tblpXSpec="center" w:tblpY="8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85"/>
        <w:gridCol w:w="1539"/>
        <w:gridCol w:w="148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险情数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遇险人员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死亡失踪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搜救成功率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90.1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79.5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-45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-30.8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-66.7%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-14.5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85.5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-52.2%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-46.7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-63.6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-10.7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11起险情中，非水上交通事故类险情6起。死亡失踪8人为：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 xml:space="preserve">“2.15台州水域无名小船失联险情，船上1人失踪。” 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“2.22宁波水域凯旋工999自沉险情，船上11人遇险，其中9人获救，2人失踪。”</w:t>
      </w: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“2.23宁波水域散货船东方盛轮与浙象渔46102碰撞险情，导致浙象渔46102沉没，船上7人遇险，其中2人获救，5人失踪。”</w:t>
      </w:r>
    </w:p>
    <w:p>
      <w:pPr>
        <w:spacing w:line="360" w:lineRule="auto"/>
        <w:ind w:firstLine="596" w:firstLineChars="198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二、险情种类分布</w:t>
      </w:r>
      <w:r>
        <w:rPr>
          <w:rFonts w:ascii="仿宋" w:hAnsi="仿宋" w:eastAsia="仿宋"/>
          <w:b/>
          <w:bCs/>
          <w:sz w:val="30"/>
          <w:szCs w:val="30"/>
        </w:rPr>
        <w:tab/>
      </w:r>
    </w:p>
    <w:p>
      <w:pPr>
        <w:spacing w:line="360" w:lineRule="auto"/>
        <w:ind w:left="160" w:leftChars="76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月份发生碰撞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火灾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2起，自沉4起，</w:t>
      </w:r>
      <w:r>
        <w:rPr>
          <w:rFonts w:hint="eastAsia" w:ascii="仿宋" w:hAnsi="仿宋" w:eastAsia="仿宋" w:cs="仿宋_GB2312"/>
          <w:sz w:val="30"/>
          <w:szCs w:val="30"/>
        </w:rPr>
        <w:t>机损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起，伤病类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起，其他类险情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起。</w:t>
      </w:r>
    </w:p>
    <w:tbl>
      <w:tblPr>
        <w:tblStyle w:val="8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1"/>
        <w:gridCol w:w="831"/>
        <w:gridCol w:w="831"/>
        <w:gridCol w:w="832"/>
        <w:gridCol w:w="786"/>
        <w:gridCol w:w="876"/>
        <w:gridCol w:w="831"/>
        <w:gridCol w:w="832"/>
        <w:gridCol w:w="831"/>
        <w:gridCol w:w="831"/>
        <w:gridCol w:w="7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日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碰撞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触礁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搁浅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触损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浪损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火灾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风灾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自沉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机损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伤病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同比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-45</w:t>
            </w:r>
            <w:r>
              <w:rPr>
                <w:rFonts w:hint="eastAsia" w:ascii="仿宋" w:hAnsi="仿宋" w:eastAsia="仿宋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环比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5起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-52.2%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596" w:firstLineChars="198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三、各分支局辖区险情分布统计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077" w:right="1440" w:bottom="1077" w:left="1440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份宁波辖区发生海上险情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起，舟山辖区发生海上险情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起，温州辖区发生海上险情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</w:t>
      </w:r>
      <w:r>
        <w:rPr>
          <w:rFonts w:hint="eastAsia" w:ascii="仿宋" w:hAnsi="仿宋" w:eastAsia="仿宋" w:cs="仿宋_GB2312"/>
          <w:color w:val="auto"/>
          <w:sz w:val="30"/>
          <w:szCs w:val="30"/>
        </w:rPr>
        <w:t>，台州辖区发生海上险情</w:t>
      </w:r>
      <w:r>
        <w:rPr>
          <w:rFonts w:hint="eastAsia" w:ascii="仿宋" w:hAnsi="仿宋" w:eastAsia="仿宋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0"/>
          <w:szCs w:val="30"/>
        </w:rPr>
        <w:t>起</w:t>
      </w:r>
      <w:r>
        <w:rPr>
          <w:rFonts w:hint="eastAsia" w:ascii="仿宋" w:hAnsi="仿宋" w:eastAsia="仿宋" w:cs="仿宋_GB2312"/>
          <w:color w:val="auto"/>
          <w:sz w:val="30"/>
          <w:szCs w:val="30"/>
          <w:lang w:eastAsia="zh-CN"/>
        </w:rPr>
        <w:t>。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8"/>
        <w:tblpPr w:leftFromText="180" w:rightFromText="180" w:vertAnchor="text" w:horzAnchor="page" w:tblpXSpec="center" w:tblpY="469"/>
        <w:tblOverlap w:val="never"/>
        <w:tblW w:w="14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3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同比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减3起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舟山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减5起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温州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减1艘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减4起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嘉兴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杭州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095"/>
        </w:tabs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四、险情等级对比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月份发生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重大等级险情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0起，</w:t>
      </w:r>
      <w:r>
        <w:rPr>
          <w:rFonts w:hint="eastAsia" w:ascii="仿宋" w:hAnsi="仿宋" w:eastAsia="仿宋" w:cs="仿宋_GB2312"/>
          <w:sz w:val="30"/>
          <w:szCs w:val="30"/>
        </w:rPr>
        <w:t>较大等级险情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起，一般等级险情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 xml:space="preserve">起。 </w:t>
      </w:r>
    </w:p>
    <w:tbl>
      <w:tblPr>
        <w:tblStyle w:val="8"/>
        <w:tblpPr w:leftFromText="180" w:rightFromText="180" w:vertAnchor="text" w:horzAnchor="margin" w:tblpXSpec="center" w:tblpY="20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89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21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减少1起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</w:tr>
    </w:tbl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0" w:firstLineChars="20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指挥中心</w:t>
      </w:r>
    </w:p>
    <w:p>
      <w:pPr>
        <w:spacing w:line="560" w:lineRule="exact"/>
        <w:ind w:firstLine="5400" w:firstLineChars="18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t>201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6"/>
    <w:rsid w:val="00001571"/>
    <w:rsid w:val="000021B2"/>
    <w:rsid w:val="000025B9"/>
    <w:rsid w:val="000029A9"/>
    <w:rsid w:val="000030AA"/>
    <w:rsid w:val="00003B2D"/>
    <w:rsid w:val="0000487B"/>
    <w:rsid w:val="000049B1"/>
    <w:rsid w:val="000049B6"/>
    <w:rsid w:val="00006895"/>
    <w:rsid w:val="000077AA"/>
    <w:rsid w:val="00010C2D"/>
    <w:rsid w:val="00010FFF"/>
    <w:rsid w:val="000130BA"/>
    <w:rsid w:val="00013115"/>
    <w:rsid w:val="00013C75"/>
    <w:rsid w:val="000144A9"/>
    <w:rsid w:val="00015D04"/>
    <w:rsid w:val="00016D75"/>
    <w:rsid w:val="00016DC3"/>
    <w:rsid w:val="00016F1C"/>
    <w:rsid w:val="00020137"/>
    <w:rsid w:val="00020695"/>
    <w:rsid w:val="00023D91"/>
    <w:rsid w:val="00024F88"/>
    <w:rsid w:val="00025286"/>
    <w:rsid w:val="0002583B"/>
    <w:rsid w:val="00032A0A"/>
    <w:rsid w:val="00032F56"/>
    <w:rsid w:val="00033A41"/>
    <w:rsid w:val="00036974"/>
    <w:rsid w:val="00037981"/>
    <w:rsid w:val="0003799C"/>
    <w:rsid w:val="00040511"/>
    <w:rsid w:val="000412B6"/>
    <w:rsid w:val="00043A4D"/>
    <w:rsid w:val="00045741"/>
    <w:rsid w:val="00046060"/>
    <w:rsid w:val="00046091"/>
    <w:rsid w:val="000462D7"/>
    <w:rsid w:val="0005390D"/>
    <w:rsid w:val="0005595C"/>
    <w:rsid w:val="000564BA"/>
    <w:rsid w:val="000567BF"/>
    <w:rsid w:val="00056DA3"/>
    <w:rsid w:val="000626E9"/>
    <w:rsid w:val="00063527"/>
    <w:rsid w:val="00063950"/>
    <w:rsid w:val="00066739"/>
    <w:rsid w:val="000669AD"/>
    <w:rsid w:val="00066BAE"/>
    <w:rsid w:val="00071745"/>
    <w:rsid w:val="00073513"/>
    <w:rsid w:val="00075708"/>
    <w:rsid w:val="00077E0E"/>
    <w:rsid w:val="000815DA"/>
    <w:rsid w:val="00082296"/>
    <w:rsid w:val="000822D3"/>
    <w:rsid w:val="00083F17"/>
    <w:rsid w:val="000844AD"/>
    <w:rsid w:val="000857B5"/>
    <w:rsid w:val="0008601C"/>
    <w:rsid w:val="000868D7"/>
    <w:rsid w:val="00087DBA"/>
    <w:rsid w:val="00087DEB"/>
    <w:rsid w:val="0009097F"/>
    <w:rsid w:val="00090AC5"/>
    <w:rsid w:val="0009168F"/>
    <w:rsid w:val="0009198F"/>
    <w:rsid w:val="00092794"/>
    <w:rsid w:val="00092B14"/>
    <w:rsid w:val="00094F09"/>
    <w:rsid w:val="00095205"/>
    <w:rsid w:val="000952F2"/>
    <w:rsid w:val="000961EB"/>
    <w:rsid w:val="000963FB"/>
    <w:rsid w:val="000965B3"/>
    <w:rsid w:val="00096FF2"/>
    <w:rsid w:val="000A03DC"/>
    <w:rsid w:val="000A341D"/>
    <w:rsid w:val="000A5DE6"/>
    <w:rsid w:val="000A5FF8"/>
    <w:rsid w:val="000A6053"/>
    <w:rsid w:val="000A6E78"/>
    <w:rsid w:val="000B24EE"/>
    <w:rsid w:val="000B2A6A"/>
    <w:rsid w:val="000B622C"/>
    <w:rsid w:val="000B787B"/>
    <w:rsid w:val="000C02A1"/>
    <w:rsid w:val="000C0F1B"/>
    <w:rsid w:val="000C20C0"/>
    <w:rsid w:val="000C2550"/>
    <w:rsid w:val="000C45D3"/>
    <w:rsid w:val="000C6B95"/>
    <w:rsid w:val="000C70A1"/>
    <w:rsid w:val="000D208F"/>
    <w:rsid w:val="000D270A"/>
    <w:rsid w:val="000D2D21"/>
    <w:rsid w:val="000D3CBC"/>
    <w:rsid w:val="000D6ED0"/>
    <w:rsid w:val="000E0291"/>
    <w:rsid w:val="000E1434"/>
    <w:rsid w:val="000E2970"/>
    <w:rsid w:val="000E326E"/>
    <w:rsid w:val="000E37CC"/>
    <w:rsid w:val="000E3913"/>
    <w:rsid w:val="000E5ED0"/>
    <w:rsid w:val="000F280D"/>
    <w:rsid w:val="000F68BB"/>
    <w:rsid w:val="000F6C00"/>
    <w:rsid w:val="00102F51"/>
    <w:rsid w:val="00104DB8"/>
    <w:rsid w:val="00105BB4"/>
    <w:rsid w:val="00106283"/>
    <w:rsid w:val="001063E2"/>
    <w:rsid w:val="001068FD"/>
    <w:rsid w:val="00106F1A"/>
    <w:rsid w:val="00112605"/>
    <w:rsid w:val="0011262A"/>
    <w:rsid w:val="001163AA"/>
    <w:rsid w:val="00117817"/>
    <w:rsid w:val="00117919"/>
    <w:rsid w:val="00121541"/>
    <w:rsid w:val="001223B7"/>
    <w:rsid w:val="001243AD"/>
    <w:rsid w:val="00124F49"/>
    <w:rsid w:val="0012502D"/>
    <w:rsid w:val="0012515F"/>
    <w:rsid w:val="0012566E"/>
    <w:rsid w:val="00130349"/>
    <w:rsid w:val="00131664"/>
    <w:rsid w:val="00132D64"/>
    <w:rsid w:val="0013490E"/>
    <w:rsid w:val="00135106"/>
    <w:rsid w:val="001356CF"/>
    <w:rsid w:val="001363BE"/>
    <w:rsid w:val="00136EB7"/>
    <w:rsid w:val="001375D5"/>
    <w:rsid w:val="001401A8"/>
    <w:rsid w:val="00141346"/>
    <w:rsid w:val="0014184B"/>
    <w:rsid w:val="00144820"/>
    <w:rsid w:val="001448F4"/>
    <w:rsid w:val="001467A6"/>
    <w:rsid w:val="00146B9D"/>
    <w:rsid w:val="00147D4B"/>
    <w:rsid w:val="00150E06"/>
    <w:rsid w:val="00152CD9"/>
    <w:rsid w:val="00152E2C"/>
    <w:rsid w:val="001535A0"/>
    <w:rsid w:val="00155E19"/>
    <w:rsid w:val="00156A3A"/>
    <w:rsid w:val="0015704E"/>
    <w:rsid w:val="00157904"/>
    <w:rsid w:val="0015797C"/>
    <w:rsid w:val="0016044B"/>
    <w:rsid w:val="0016245F"/>
    <w:rsid w:val="00164CB1"/>
    <w:rsid w:val="00165685"/>
    <w:rsid w:val="001726DD"/>
    <w:rsid w:val="00172A27"/>
    <w:rsid w:val="001733BF"/>
    <w:rsid w:val="00175790"/>
    <w:rsid w:val="001769DA"/>
    <w:rsid w:val="0018028A"/>
    <w:rsid w:val="00181970"/>
    <w:rsid w:val="00183F17"/>
    <w:rsid w:val="00184D68"/>
    <w:rsid w:val="001876BF"/>
    <w:rsid w:val="0019062C"/>
    <w:rsid w:val="001908D6"/>
    <w:rsid w:val="00191C61"/>
    <w:rsid w:val="00191F8E"/>
    <w:rsid w:val="00192EBA"/>
    <w:rsid w:val="00193DB7"/>
    <w:rsid w:val="00197B29"/>
    <w:rsid w:val="00197C7F"/>
    <w:rsid w:val="001A06ED"/>
    <w:rsid w:val="001A1D32"/>
    <w:rsid w:val="001A2C2C"/>
    <w:rsid w:val="001A4E14"/>
    <w:rsid w:val="001A4E75"/>
    <w:rsid w:val="001B4938"/>
    <w:rsid w:val="001B76EF"/>
    <w:rsid w:val="001B7A0F"/>
    <w:rsid w:val="001B7DE4"/>
    <w:rsid w:val="001C23BC"/>
    <w:rsid w:val="001C5EAC"/>
    <w:rsid w:val="001C685F"/>
    <w:rsid w:val="001C6B04"/>
    <w:rsid w:val="001C7802"/>
    <w:rsid w:val="001D0B63"/>
    <w:rsid w:val="001D20BA"/>
    <w:rsid w:val="001D6B6F"/>
    <w:rsid w:val="001E1232"/>
    <w:rsid w:val="001E3064"/>
    <w:rsid w:val="001E310F"/>
    <w:rsid w:val="001E353B"/>
    <w:rsid w:val="001E363C"/>
    <w:rsid w:val="001E7ED5"/>
    <w:rsid w:val="001F0E49"/>
    <w:rsid w:val="001F1024"/>
    <w:rsid w:val="001F10CB"/>
    <w:rsid w:val="001F25DA"/>
    <w:rsid w:val="001F30E7"/>
    <w:rsid w:val="001F504E"/>
    <w:rsid w:val="001F73EE"/>
    <w:rsid w:val="002014FC"/>
    <w:rsid w:val="0020157E"/>
    <w:rsid w:val="00203A1A"/>
    <w:rsid w:val="00203F07"/>
    <w:rsid w:val="002044DA"/>
    <w:rsid w:val="00210164"/>
    <w:rsid w:val="00211238"/>
    <w:rsid w:val="00214EB0"/>
    <w:rsid w:val="002164C3"/>
    <w:rsid w:val="00217742"/>
    <w:rsid w:val="00221D32"/>
    <w:rsid w:val="00225BE3"/>
    <w:rsid w:val="002265EE"/>
    <w:rsid w:val="00227DFB"/>
    <w:rsid w:val="002331D9"/>
    <w:rsid w:val="00234C29"/>
    <w:rsid w:val="00235263"/>
    <w:rsid w:val="002404D3"/>
    <w:rsid w:val="00240E60"/>
    <w:rsid w:val="00241CE6"/>
    <w:rsid w:val="002423B3"/>
    <w:rsid w:val="002442B1"/>
    <w:rsid w:val="0024547C"/>
    <w:rsid w:val="00245AF5"/>
    <w:rsid w:val="002468EE"/>
    <w:rsid w:val="002476C0"/>
    <w:rsid w:val="00251254"/>
    <w:rsid w:val="00252A0A"/>
    <w:rsid w:val="002536DC"/>
    <w:rsid w:val="00254D54"/>
    <w:rsid w:val="00260C64"/>
    <w:rsid w:val="00261D5C"/>
    <w:rsid w:val="00264507"/>
    <w:rsid w:val="00267F0B"/>
    <w:rsid w:val="00271176"/>
    <w:rsid w:val="002720EC"/>
    <w:rsid w:val="0027497D"/>
    <w:rsid w:val="00276D7A"/>
    <w:rsid w:val="00277397"/>
    <w:rsid w:val="00282F6F"/>
    <w:rsid w:val="0028308E"/>
    <w:rsid w:val="002837B5"/>
    <w:rsid w:val="00292F32"/>
    <w:rsid w:val="00293DA3"/>
    <w:rsid w:val="00293DE2"/>
    <w:rsid w:val="002943F1"/>
    <w:rsid w:val="00294768"/>
    <w:rsid w:val="00294B07"/>
    <w:rsid w:val="00294FF3"/>
    <w:rsid w:val="002A3BBD"/>
    <w:rsid w:val="002A55DB"/>
    <w:rsid w:val="002A6C46"/>
    <w:rsid w:val="002A706B"/>
    <w:rsid w:val="002A7DC9"/>
    <w:rsid w:val="002B08F0"/>
    <w:rsid w:val="002B47AE"/>
    <w:rsid w:val="002B64D4"/>
    <w:rsid w:val="002B719D"/>
    <w:rsid w:val="002C0D6E"/>
    <w:rsid w:val="002C378A"/>
    <w:rsid w:val="002C4734"/>
    <w:rsid w:val="002C5D10"/>
    <w:rsid w:val="002C6012"/>
    <w:rsid w:val="002C6239"/>
    <w:rsid w:val="002C7CF7"/>
    <w:rsid w:val="002D2989"/>
    <w:rsid w:val="002D2BFD"/>
    <w:rsid w:val="002D30A2"/>
    <w:rsid w:val="002D551A"/>
    <w:rsid w:val="002D6CDF"/>
    <w:rsid w:val="002E2033"/>
    <w:rsid w:val="002E2480"/>
    <w:rsid w:val="002E357E"/>
    <w:rsid w:val="002E3D78"/>
    <w:rsid w:val="002E48B3"/>
    <w:rsid w:val="002E50A2"/>
    <w:rsid w:val="002E666B"/>
    <w:rsid w:val="002E7BB8"/>
    <w:rsid w:val="002F0123"/>
    <w:rsid w:val="002F0299"/>
    <w:rsid w:val="002F1BB5"/>
    <w:rsid w:val="002F5790"/>
    <w:rsid w:val="002F62A7"/>
    <w:rsid w:val="00300232"/>
    <w:rsid w:val="00300971"/>
    <w:rsid w:val="00302068"/>
    <w:rsid w:val="003035E4"/>
    <w:rsid w:val="0030368B"/>
    <w:rsid w:val="003043B4"/>
    <w:rsid w:val="003047E4"/>
    <w:rsid w:val="00304C9D"/>
    <w:rsid w:val="00305CC5"/>
    <w:rsid w:val="00305E0D"/>
    <w:rsid w:val="00306787"/>
    <w:rsid w:val="003117A4"/>
    <w:rsid w:val="00312290"/>
    <w:rsid w:val="003123BB"/>
    <w:rsid w:val="00313CD1"/>
    <w:rsid w:val="0031417E"/>
    <w:rsid w:val="003160CB"/>
    <w:rsid w:val="003160CC"/>
    <w:rsid w:val="0032266B"/>
    <w:rsid w:val="00324097"/>
    <w:rsid w:val="00325707"/>
    <w:rsid w:val="00327887"/>
    <w:rsid w:val="003304AB"/>
    <w:rsid w:val="003316A4"/>
    <w:rsid w:val="003316C9"/>
    <w:rsid w:val="00332ABA"/>
    <w:rsid w:val="00332F79"/>
    <w:rsid w:val="00337D96"/>
    <w:rsid w:val="00340EA3"/>
    <w:rsid w:val="00341B6C"/>
    <w:rsid w:val="0034437D"/>
    <w:rsid w:val="00347244"/>
    <w:rsid w:val="003502C3"/>
    <w:rsid w:val="00350F27"/>
    <w:rsid w:val="003521C5"/>
    <w:rsid w:val="003540B2"/>
    <w:rsid w:val="00354630"/>
    <w:rsid w:val="003552D0"/>
    <w:rsid w:val="00355338"/>
    <w:rsid w:val="003557A8"/>
    <w:rsid w:val="00355ACE"/>
    <w:rsid w:val="00356FEB"/>
    <w:rsid w:val="00360D24"/>
    <w:rsid w:val="00364E5A"/>
    <w:rsid w:val="00364F15"/>
    <w:rsid w:val="0036538D"/>
    <w:rsid w:val="00365D23"/>
    <w:rsid w:val="00366333"/>
    <w:rsid w:val="00367A49"/>
    <w:rsid w:val="00367FD9"/>
    <w:rsid w:val="0037241B"/>
    <w:rsid w:val="003729B2"/>
    <w:rsid w:val="003739F9"/>
    <w:rsid w:val="0037409E"/>
    <w:rsid w:val="00377468"/>
    <w:rsid w:val="00377F2C"/>
    <w:rsid w:val="003804BD"/>
    <w:rsid w:val="00381019"/>
    <w:rsid w:val="003810D5"/>
    <w:rsid w:val="00381F6E"/>
    <w:rsid w:val="00382010"/>
    <w:rsid w:val="0038282C"/>
    <w:rsid w:val="00383217"/>
    <w:rsid w:val="003837D6"/>
    <w:rsid w:val="003849E1"/>
    <w:rsid w:val="00385C01"/>
    <w:rsid w:val="003862A7"/>
    <w:rsid w:val="00387AC3"/>
    <w:rsid w:val="00387D8E"/>
    <w:rsid w:val="00387F31"/>
    <w:rsid w:val="00391286"/>
    <w:rsid w:val="00392923"/>
    <w:rsid w:val="0039295C"/>
    <w:rsid w:val="00393972"/>
    <w:rsid w:val="003947A1"/>
    <w:rsid w:val="0039515D"/>
    <w:rsid w:val="003958C1"/>
    <w:rsid w:val="00396121"/>
    <w:rsid w:val="0039690A"/>
    <w:rsid w:val="00396919"/>
    <w:rsid w:val="003A3719"/>
    <w:rsid w:val="003A52BB"/>
    <w:rsid w:val="003A656B"/>
    <w:rsid w:val="003A71D4"/>
    <w:rsid w:val="003A76AC"/>
    <w:rsid w:val="003B0966"/>
    <w:rsid w:val="003B0CA8"/>
    <w:rsid w:val="003B1541"/>
    <w:rsid w:val="003B1E2C"/>
    <w:rsid w:val="003B2B1A"/>
    <w:rsid w:val="003B3427"/>
    <w:rsid w:val="003B3716"/>
    <w:rsid w:val="003B4144"/>
    <w:rsid w:val="003B57AF"/>
    <w:rsid w:val="003B5F5F"/>
    <w:rsid w:val="003B65F4"/>
    <w:rsid w:val="003B695F"/>
    <w:rsid w:val="003B6AA5"/>
    <w:rsid w:val="003B75EE"/>
    <w:rsid w:val="003B762D"/>
    <w:rsid w:val="003B7C03"/>
    <w:rsid w:val="003B7D21"/>
    <w:rsid w:val="003C2C87"/>
    <w:rsid w:val="003C330D"/>
    <w:rsid w:val="003C3D74"/>
    <w:rsid w:val="003C46C2"/>
    <w:rsid w:val="003C5773"/>
    <w:rsid w:val="003C6225"/>
    <w:rsid w:val="003C66A8"/>
    <w:rsid w:val="003D16AF"/>
    <w:rsid w:val="003D25E5"/>
    <w:rsid w:val="003D763A"/>
    <w:rsid w:val="003E1DC8"/>
    <w:rsid w:val="003E2105"/>
    <w:rsid w:val="003E3B4E"/>
    <w:rsid w:val="003E424C"/>
    <w:rsid w:val="003E49B2"/>
    <w:rsid w:val="003E4F4A"/>
    <w:rsid w:val="003F285D"/>
    <w:rsid w:val="003F2CE5"/>
    <w:rsid w:val="003F3510"/>
    <w:rsid w:val="003F3E2A"/>
    <w:rsid w:val="003F3FAB"/>
    <w:rsid w:val="003F53FC"/>
    <w:rsid w:val="003F59D2"/>
    <w:rsid w:val="003F6058"/>
    <w:rsid w:val="003F63C5"/>
    <w:rsid w:val="004017AE"/>
    <w:rsid w:val="0040185D"/>
    <w:rsid w:val="00402384"/>
    <w:rsid w:val="00403A2B"/>
    <w:rsid w:val="0040492D"/>
    <w:rsid w:val="00410932"/>
    <w:rsid w:val="00412BE7"/>
    <w:rsid w:val="00415012"/>
    <w:rsid w:val="004156A5"/>
    <w:rsid w:val="00416CDF"/>
    <w:rsid w:val="00420095"/>
    <w:rsid w:val="00420517"/>
    <w:rsid w:val="004210D2"/>
    <w:rsid w:val="0042388F"/>
    <w:rsid w:val="00424C2C"/>
    <w:rsid w:val="00426D58"/>
    <w:rsid w:val="004271AF"/>
    <w:rsid w:val="00427E96"/>
    <w:rsid w:val="00430A90"/>
    <w:rsid w:val="00433638"/>
    <w:rsid w:val="00434A88"/>
    <w:rsid w:val="00434B26"/>
    <w:rsid w:val="00434E4B"/>
    <w:rsid w:val="00435B86"/>
    <w:rsid w:val="00440968"/>
    <w:rsid w:val="004411A3"/>
    <w:rsid w:val="00442413"/>
    <w:rsid w:val="004428A8"/>
    <w:rsid w:val="004449A4"/>
    <w:rsid w:val="0044509F"/>
    <w:rsid w:val="00450243"/>
    <w:rsid w:val="00450F83"/>
    <w:rsid w:val="0045147F"/>
    <w:rsid w:val="00453107"/>
    <w:rsid w:val="00453CE6"/>
    <w:rsid w:val="00453CEB"/>
    <w:rsid w:val="00455D9B"/>
    <w:rsid w:val="00456389"/>
    <w:rsid w:val="004569F6"/>
    <w:rsid w:val="00456A43"/>
    <w:rsid w:val="00460171"/>
    <w:rsid w:val="0046021B"/>
    <w:rsid w:val="00460EC5"/>
    <w:rsid w:val="00461847"/>
    <w:rsid w:val="00470C42"/>
    <w:rsid w:val="00470DF7"/>
    <w:rsid w:val="00471D9E"/>
    <w:rsid w:val="00477C1F"/>
    <w:rsid w:val="004811F5"/>
    <w:rsid w:val="00481FF4"/>
    <w:rsid w:val="00483914"/>
    <w:rsid w:val="004870D5"/>
    <w:rsid w:val="00487F5A"/>
    <w:rsid w:val="00491B41"/>
    <w:rsid w:val="0049242B"/>
    <w:rsid w:val="004936A2"/>
    <w:rsid w:val="00495303"/>
    <w:rsid w:val="0049558C"/>
    <w:rsid w:val="00496F4F"/>
    <w:rsid w:val="004A30CE"/>
    <w:rsid w:val="004A3D19"/>
    <w:rsid w:val="004A3D92"/>
    <w:rsid w:val="004A56A4"/>
    <w:rsid w:val="004B1344"/>
    <w:rsid w:val="004B28D1"/>
    <w:rsid w:val="004B3A86"/>
    <w:rsid w:val="004B3B6E"/>
    <w:rsid w:val="004B3C0C"/>
    <w:rsid w:val="004B3EA7"/>
    <w:rsid w:val="004B5A24"/>
    <w:rsid w:val="004B6693"/>
    <w:rsid w:val="004B6873"/>
    <w:rsid w:val="004B68EA"/>
    <w:rsid w:val="004C1B10"/>
    <w:rsid w:val="004C1C98"/>
    <w:rsid w:val="004D0F27"/>
    <w:rsid w:val="004D1BD6"/>
    <w:rsid w:val="004D604F"/>
    <w:rsid w:val="004D6B17"/>
    <w:rsid w:val="004D6FD2"/>
    <w:rsid w:val="004D7E4F"/>
    <w:rsid w:val="004E0962"/>
    <w:rsid w:val="004E1587"/>
    <w:rsid w:val="004E2B4E"/>
    <w:rsid w:val="004F13A5"/>
    <w:rsid w:val="004F538D"/>
    <w:rsid w:val="004F591C"/>
    <w:rsid w:val="004F5D99"/>
    <w:rsid w:val="004F6039"/>
    <w:rsid w:val="004F73E7"/>
    <w:rsid w:val="004F78CC"/>
    <w:rsid w:val="00504557"/>
    <w:rsid w:val="00505859"/>
    <w:rsid w:val="00506219"/>
    <w:rsid w:val="005117F9"/>
    <w:rsid w:val="005144FF"/>
    <w:rsid w:val="0051676F"/>
    <w:rsid w:val="005203E6"/>
    <w:rsid w:val="00520C25"/>
    <w:rsid w:val="00523C3E"/>
    <w:rsid w:val="00525343"/>
    <w:rsid w:val="00525B4D"/>
    <w:rsid w:val="00527F5A"/>
    <w:rsid w:val="005317B8"/>
    <w:rsid w:val="005327D8"/>
    <w:rsid w:val="00532974"/>
    <w:rsid w:val="00534EA9"/>
    <w:rsid w:val="005402F8"/>
    <w:rsid w:val="00540AE4"/>
    <w:rsid w:val="00541765"/>
    <w:rsid w:val="005454E9"/>
    <w:rsid w:val="0055274B"/>
    <w:rsid w:val="00552941"/>
    <w:rsid w:val="00556803"/>
    <w:rsid w:val="005570C7"/>
    <w:rsid w:val="0056201E"/>
    <w:rsid w:val="0056640E"/>
    <w:rsid w:val="0056671E"/>
    <w:rsid w:val="00566FF7"/>
    <w:rsid w:val="005702E8"/>
    <w:rsid w:val="0057055A"/>
    <w:rsid w:val="00571823"/>
    <w:rsid w:val="00572BA4"/>
    <w:rsid w:val="00574B29"/>
    <w:rsid w:val="00580AA6"/>
    <w:rsid w:val="00582D41"/>
    <w:rsid w:val="00584D02"/>
    <w:rsid w:val="0058558F"/>
    <w:rsid w:val="005867CE"/>
    <w:rsid w:val="00586A98"/>
    <w:rsid w:val="00587D6D"/>
    <w:rsid w:val="0059011B"/>
    <w:rsid w:val="00591605"/>
    <w:rsid w:val="00591AFF"/>
    <w:rsid w:val="005921A6"/>
    <w:rsid w:val="00595CC2"/>
    <w:rsid w:val="005966F2"/>
    <w:rsid w:val="00597929"/>
    <w:rsid w:val="00597CBF"/>
    <w:rsid w:val="005A00FA"/>
    <w:rsid w:val="005A02EF"/>
    <w:rsid w:val="005A229E"/>
    <w:rsid w:val="005A5148"/>
    <w:rsid w:val="005A5C7C"/>
    <w:rsid w:val="005B17C6"/>
    <w:rsid w:val="005B1AAD"/>
    <w:rsid w:val="005B1F4F"/>
    <w:rsid w:val="005B3697"/>
    <w:rsid w:val="005B3E4F"/>
    <w:rsid w:val="005B40BA"/>
    <w:rsid w:val="005B5FA1"/>
    <w:rsid w:val="005C0495"/>
    <w:rsid w:val="005C1369"/>
    <w:rsid w:val="005C291C"/>
    <w:rsid w:val="005C3098"/>
    <w:rsid w:val="005C3721"/>
    <w:rsid w:val="005C3E4B"/>
    <w:rsid w:val="005C4952"/>
    <w:rsid w:val="005C6B4E"/>
    <w:rsid w:val="005C6DE3"/>
    <w:rsid w:val="005C71A0"/>
    <w:rsid w:val="005D0303"/>
    <w:rsid w:val="005D1800"/>
    <w:rsid w:val="005D1B7F"/>
    <w:rsid w:val="005D2C35"/>
    <w:rsid w:val="005D2FB3"/>
    <w:rsid w:val="005D5728"/>
    <w:rsid w:val="005D5970"/>
    <w:rsid w:val="005D6C9A"/>
    <w:rsid w:val="005D76E4"/>
    <w:rsid w:val="005D7CC6"/>
    <w:rsid w:val="005E0713"/>
    <w:rsid w:val="005E1FC4"/>
    <w:rsid w:val="005E2E8A"/>
    <w:rsid w:val="005E403C"/>
    <w:rsid w:val="005E4254"/>
    <w:rsid w:val="005E6E99"/>
    <w:rsid w:val="005F1F11"/>
    <w:rsid w:val="005F25EF"/>
    <w:rsid w:val="005F449E"/>
    <w:rsid w:val="005F4A5A"/>
    <w:rsid w:val="005F582F"/>
    <w:rsid w:val="005F60B0"/>
    <w:rsid w:val="005F63D8"/>
    <w:rsid w:val="00600206"/>
    <w:rsid w:val="00600770"/>
    <w:rsid w:val="00600DE5"/>
    <w:rsid w:val="00603B14"/>
    <w:rsid w:val="00604353"/>
    <w:rsid w:val="00607C6F"/>
    <w:rsid w:val="006116F2"/>
    <w:rsid w:val="00612956"/>
    <w:rsid w:val="00620635"/>
    <w:rsid w:val="00621562"/>
    <w:rsid w:val="00624676"/>
    <w:rsid w:val="0062513C"/>
    <w:rsid w:val="006251A8"/>
    <w:rsid w:val="00630D2C"/>
    <w:rsid w:val="0063429C"/>
    <w:rsid w:val="00634BB0"/>
    <w:rsid w:val="00634FFA"/>
    <w:rsid w:val="0063602E"/>
    <w:rsid w:val="00636467"/>
    <w:rsid w:val="006411E5"/>
    <w:rsid w:val="0064612D"/>
    <w:rsid w:val="00652EB7"/>
    <w:rsid w:val="00653B68"/>
    <w:rsid w:val="00657D02"/>
    <w:rsid w:val="006669D7"/>
    <w:rsid w:val="006677DD"/>
    <w:rsid w:val="0066797C"/>
    <w:rsid w:val="00667F3A"/>
    <w:rsid w:val="0067228A"/>
    <w:rsid w:val="0067268D"/>
    <w:rsid w:val="00673B0B"/>
    <w:rsid w:val="00674692"/>
    <w:rsid w:val="0067492C"/>
    <w:rsid w:val="006773D2"/>
    <w:rsid w:val="00680401"/>
    <w:rsid w:val="00680527"/>
    <w:rsid w:val="00681B56"/>
    <w:rsid w:val="0068221D"/>
    <w:rsid w:val="0068223B"/>
    <w:rsid w:val="00682DFF"/>
    <w:rsid w:val="006838A5"/>
    <w:rsid w:val="00683A7B"/>
    <w:rsid w:val="0068564C"/>
    <w:rsid w:val="00687573"/>
    <w:rsid w:val="00687E20"/>
    <w:rsid w:val="00690861"/>
    <w:rsid w:val="00692258"/>
    <w:rsid w:val="006A1E57"/>
    <w:rsid w:val="006A3136"/>
    <w:rsid w:val="006A4D1D"/>
    <w:rsid w:val="006A51D1"/>
    <w:rsid w:val="006A693F"/>
    <w:rsid w:val="006A72A5"/>
    <w:rsid w:val="006B15DF"/>
    <w:rsid w:val="006B2026"/>
    <w:rsid w:val="006B222D"/>
    <w:rsid w:val="006B4949"/>
    <w:rsid w:val="006B506C"/>
    <w:rsid w:val="006B561B"/>
    <w:rsid w:val="006B5DD4"/>
    <w:rsid w:val="006B704E"/>
    <w:rsid w:val="006C1B73"/>
    <w:rsid w:val="006C3147"/>
    <w:rsid w:val="006C4863"/>
    <w:rsid w:val="006C5615"/>
    <w:rsid w:val="006C6BAA"/>
    <w:rsid w:val="006C6FF5"/>
    <w:rsid w:val="006D029D"/>
    <w:rsid w:val="006D39C9"/>
    <w:rsid w:val="006D3C2A"/>
    <w:rsid w:val="006D5EA7"/>
    <w:rsid w:val="006D7280"/>
    <w:rsid w:val="006D75AA"/>
    <w:rsid w:val="006E1345"/>
    <w:rsid w:val="006E1A00"/>
    <w:rsid w:val="006E5338"/>
    <w:rsid w:val="006E634E"/>
    <w:rsid w:val="006F0106"/>
    <w:rsid w:val="006F04CE"/>
    <w:rsid w:val="006F07B4"/>
    <w:rsid w:val="006F40B6"/>
    <w:rsid w:val="006F5FAC"/>
    <w:rsid w:val="006F60CD"/>
    <w:rsid w:val="006F66A0"/>
    <w:rsid w:val="006F7BF3"/>
    <w:rsid w:val="0070070F"/>
    <w:rsid w:val="007026CF"/>
    <w:rsid w:val="00702A1F"/>
    <w:rsid w:val="00703415"/>
    <w:rsid w:val="0070385C"/>
    <w:rsid w:val="00703F46"/>
    <w:rsid w:val="00704096"/>
    <w:rsid w:val="00710481"/>
    <w:rsid w:val="00711384"/>
    <w:rsid w:val="007137BD"/>
    <w:rsid w:val="0071471A"/>
    <w:rsid w:val="00722E65"/>
    <w:rsid w:val="00730567"/>
    <w:rsid w:val="00732C15"/>
    <w:rsid w:val="0073574D"/>
    <w:rsid w:val="00735F66"/>
    <w:rsid w:val="007379EF"/>
    <w:rsid w:val="00740E73"/>
    <w:rsid w:val="00745CD3"/>
    <w:rsid w:val="00746AA6"/>
    <w:rsid w:val="00746AB2"/>
    <w:rsid w:val="0075069E"/>
    <w:rsid w:val="00751A66"/>
    <w:rsid w:val="00754938"/>
    <w:rsid w:val="00754F2D"/>
    <w:rsid w:val="00757D28"/>
    <w:rsid w:val="00757E39"/>
    <w:rsid w:val="007604A6"/>
    <w:rsid w:val="00761517"/>
    <w:rsid w:val="00764031"/>
    <w:rsid w:val="007642AD"/>
    <w:rsid w:val="007702D8"/>
    <w:rsid w:val="00774755"/>
    <w:rsid w:val="007763D2"/>
    <w:rsid w:val="00776B8B"/>
    <w:rsid w:val="00781C57"/>
    <w:rsid w:val="0078372B"/>
    <w:rsid w:val="00783D92"/>
    <w:rsid w:val="007848AA"/>
    <w:rsid w:val="0078497D"/>
    <w:rsid w:val="00787E1F"/>
    <w:rsid w:val="007904D2"/>
    <w:rsid w:val="00790AAD"/>
    <w:rsid w:val="00791196"/>
    <w:rsid w:val="007929FA"/>
    <w:rsid w:val="00793B45"/>
    <w:rsid w:val="00794311"/>
    <w:rsid w:val="00794670"/>
    <w:rsid w:val="00796080"/>
    <w:rsid w:val="0079624D"/>
    <w:rsid w:val="007A0929"/>
    <w:rsid w:val="007A361E"/>
    <w:rsid w:val="007A4C26"/>
    <w:rsid w:val="007A4D5B"/>
    <w:rsid w:val="007A666F"/>
    <w:rsid w:val="007A7F89"/>
    <w:rsid w:val="007B0E28"/>
    <w:rsid w:val="007B20CD"/>
    <w:rsid w:val="007B3C85"/>
    <w:rsid w:val="007B4652"/>
    <w:rsid w:val="007B5BBC"/>
    <w:rsid w:val="007B6326"/>
    <w:rsid w:val="007B6956"/>
    <w:rsid w:val="007B7C73"/>
    <w:rsid w:val="007B7ED6"/>
    <w:rsid w:val="007B7F22"/>
    <w:rsid w:val="007C25B4"/>
    <w:rsid w:val="007C3726"/>
    <w:rsid w:val="007C3D2B"/>
    <w:rsid w:val="007C47CB"/>
    <w:rsid w:val="007C526B"/>
    <w:rsid w:val="007C6ED7"/>
    <w:rsid w:val="007C72A0"/>
    <w:rsid w:val="007D03FE"/>
    <w:rsid w:val="007D0974"/>
    <w:rsid w:val="007D2710"/>
    <w:rsid w:val="007D62D0"/>
    <w:rsid w:val="007D6351"/>
    <w:rsid w:val="007D6878"/>
    <w:rsid w:val="007D6F29"/>
    <w:rsid w:val="007D6FB5"/>
    <w:rsid w:val="007E0C64"/>
    <w:rsid w:val="007E1EF0"/>
    <w:rsid w:val="007E32E8"/>
    <w:rsid w:val="007E6BDF"/>
    <w:rsid w:val="007E72DA"/>
    <w:rsid w:val="007E770C"/>
    <w:rsid w:val="007E7C44"/>
    <w:rsid w:val="007F12D6"/>
    <w:rsid w:val="007F2A88"/>
    <w:rsid w:val="007F3676"/>
    <w:rsid w:val="007F5FDA"/>
    <w:rsid w:val="007F786D"/>
    <w:rsid w:val="00801408"/>
    <w:rsid w:val="00805066"/>
    <w:rsid w:val="00805F80"/>
    <w:rsid w:val="00815705"/>
    <w:rsid w:val="00815E11"/>
    <w:rsid w:val="0081734C"/>
    <w:rsid w:val="008174DE"/>
    <w:rsid w:val="008206DC"/>
    <w:rsid w:val="00822C17"/>
    <w:rsid w:val="00826B14"/>
    <w:rsid w:val="008307E2"/>
    <w:rsid w:val="008312E3"/>
    <w:rsid w:val="0083178E"/>
    <w:rsid w:val="008336F9"/>
    <w:rsid w:val="008360D9"/>
    <w:rsid w:val="00837386"/>
    <w:rsid w:val="008408AC"/>
    <w:rsid w:val="008414FD"/>
    <w:rsid w:val="00841F90"/>
    <w:rsid w:val="00842494"/>
    <w:rsid w:val="00845717"/>
    <w:rsid w:val="00846C37"/>
    <w:rsid w:val="00850B3A"/>
    <w:rsid w:val="00852BCD"/>
    <w:rsid w:val="008530C5"/>
    <w:rsid w:val="008553B2"/>
    <w:rsid w:val="0085794D"/>
    <w:rsid w:val="00860DF5"/>
    <w:rsid w:val="008622E6"/>
    <w:rsid w:val="00865638"/>
    <w:rsid w:val="00867130"/>
    <w:rsid w:val="00867E76"/>
    <w:rsid w:val="00871E2D"/>
    <w:rsid w:val="00874524"/>
    <w:rsid w:val="00875457"/>
    <w:rsid w:val="00875F31"/>
    <w:rsid w:val="00877442"/>
    <w:rsid w:val="00877B66"/>
    <w:rsid w:val="008847F5"/>
    <w:rsid w:val="00885B6C"/>
    <w:rsid w:val="008879AB"/>
    <w:rsid w:val="00887E82"/>
    <w:rsid w:val="00890683"/>
    <w:rsid w:val="00892129"/>
    <w:rsid w:val="00892307"/>
    <w:rsid w:val="00894694"/>
    <w:rsid w:val="00894933"/>
    <w:rsid w:val="00894D83"/>
    <w:rsid w:val="0089540D"/>
    <w:rsid w:val="00896C34"/>
    <w:rsid w:val="008971F5"/>
    <w:rsid w:val="00897EBA"/>
    <w:rsid w:val="008A3C86"/>
    <w:rsid w:val="008A44C3"/>
    <w:rsid w:val="008A45EB"/>
    <w:rsid w:val="008A773F"/>
    <w:rsid w:val="008B5031"/>
    <w:rsid w:val="008B76D0"/>
    <w:rsid w:val="008C1C91"/>
    <w:rsid w:val="008C2C2B"/>
    <w:rsid w:val="008C3F6F"/>
    <w:rsid w:val="008C5BE4"/>
    <w:rsid w:val="008D19F5"/>
    <w:rsid w:val="008D23A6"/>
    <w:rsid w:val="008D3F43"/>
    <w:rsid w:val="008D45F6"/>
    <w:rsid w:val="008D52EF"/>
    <w:rsid w:val="008D74E9"/>
    <w:rsid w:val="008D79B2"/>
    <w:rsid w:val="008E2462"/>
    <w:rsid w:val="008E335A"/>
    <w:rsid w:val="008E6A75"/>
    <w:rsid w:val="008F0095"/>
    <w:rsid w:val="008F0521"/>
    <w:rsid w:val="008F0868"/>
    <w:rsid w:val="008F19AF"/>
    <w:rsid w:val="008F2B58"/>
    <w:rsid w:val="008F2C1D"/>
    <w:rsid w:val="008F2C9A"/>
    <w:rsid w:val="008F39DE"/>
    <w:rsid w:val="008F5238"/>
    <w:rsid w:val="009009E0"/>
    <w:rsid w:val="00900A44"/>
    <w:rsid w:val="0090129E"/>
    <w:rsid w:val="00902747"/>
    <w:rsid w:val="00904EB9"/>
    <w:rsid w:val="009073D0"/>
    <w:rsid w:val="00907B9D"/>
    <w:rsid w:val="00907CBD"/>
    <w:rsid w:val="00907ECE"/>
    <w:rsid w:val="00912840"/>
    <w:rsid w:val="009132B5"/>
    <w:rsid w:val="00914C9E"/>
    <w:rsid w:val="009165F7"/>
    <w:rsid w:val="00917A06"/>
    <w:rsid w:val="00917A18"/>
    <w:rsid w:val="00920986"/>
    <w:rsid w:val="009211F3"/>
    <w:rsid w:val="00922B2B"/>
    <w:rsid w:val="00923D66"/>
    <w:rsid w:val="00925B56"/>
    <w:rsid w:val="00925BB5"/>
    <w:rsid w:val="00925FEC"/>
    <w:rsid w:val="00926554"/>
    <w:rsid w:val="00927D0D"/>
    <w:rsid w:val="00930A8C"/>
    <w:rsid w:val="00931052"/>
    <w:rsid w:val="00931110"/>
    <w:rsid w:val="00931DF6"/>
    <w:rsid w:val="009325C3"/>
    <w:rsid w:val="00933FEB"/>
    <w:rsid w:val="00935882"/>
    <w:rsid w:val="00937102"/>
    <w:rsid w:val="00937232"/>
    <w:rsid w:val="00937409"/>
    <w:rsid w:val="00941539"/>
    <w:rsid w:val="00941F6E"/>
    <w:rsid w:val="00942320"/>
    <w:rsid w:val="00945190"/>
    <w:rsid w:val="00945C7E"/>
    <w:rsid w:val="009469E6"/>
    <w:rsid w:val="00953B01"/>
    <w:rsid w:val="00955B31"/>
    <w:rsid w:val="00955FA8"/>
    <w:rsid w:val="0095640E"/>
    <w:rsid w:val="00956B9A"/>
    <w:rsid w:val="009637C9"/>
    <w:rsid w:val="00971A4B"/>
    <w:rsid w:val="00971BD4"/>
    <w:rsid w:val="00972355"/>
    <w:rsid w:val="009736EB"/>
    <w:rsid w:val="00974E2E"/>
    <w:rsid w:val="00974E69"/>
    <w:rsid w:val="00974F02"/>
    <w:rsid w:val="00974FAB"/>
    <w:rsid w:val="00981F06"/>
    <w:rsid w:val="00984918"/>
    <w:rsid w:val="00986741"/>
    <w:rsid w:val="00986778"/>
    <w:rsid w:val="00986AF2"/>
    <w:rsid w:val="00987037"/>
    <w:rsid w:val="00993247"/>
    <w:rsid w:val="00993846"/>
    <w:rsid w:val="00993914"/>
    <w:rsid w:val="00996137"/>
    <w:rsid w:val="009A4958"/>
    <w:rsid w:val="009A499B"/>
    <w:rsid w:val="009A4E7E"/>
    <w:rsid w:val="009A58CA"/>
    <w:rsid w:val="009B303C"/>
    <w:rsid w:val="009B30A8"/>
    <w:rsid w:val="009B38A6"/>
    <w:rsid w:val="009B39C9"/>
    <w:rsid w:val="009C5E31"/>
    <w:rsid w:val="009C5F41"/>
    <w:rsid w:val="009C7C3E"/>
    <w:rsid w:val="009D06D7"/>
    <w:rsid w:val="009D079E"/>
    <w:rsid w:val="009D17CD"/>
    <w:rsid w:val="009D1C95"/>
    <w:rsid w:val="009D2920"/>
    <w:rsid w:val="009D2E05"/>
    <w:rsid w:val="009D3F74"/>
    <w:rsid w:val="009E08D1"/>
    <w:rsid w:val="009E426B"/>
    <w:rsid w:val="009E5090"/>
    <w:rsid w:val="009E60A4"/>
    <w:rsid w:val="009E705B"/>
    <w:rsid w:val="009F3CC8"/>
    <w:rsid w:val="009F6233"/>
    <w:rsid w:val="009F75CA"/>
    <w:rsid w:val="009F7CA2"/>
    <w:rsid w:val="00A0262B"/>
    <w:rsid w:val="00A028AD"/>
    <w:rsid w:val="00A03AF5"/>
    <w:rsid w:val="00A04367"/>
    <w:rsid w:val="00A04B14"/>
    <w:rsid w:val="00A10DD6"/>
    <w:rsid w:val="00A10F0A"/>
    <w:rsid w:val="00A15395"/>
    <w:rsid w:val="00A163AF"/>
    <w:rsid w:val="00A17996"/>
    <w:rsid w:val="00A20285"/>
    <w:rsid w:val="00A207DF"/>
    <w:rsid w:val="00A2195E"/>
    <w:rsid w:val="00A22C4F"/>
    <w:rsid w:val="00A23F18"/>
    <w:rsid w:val="00A2684A"/>
    <w:rsid w:val="00A30068"/>
    <w:rsid w:val="00A30642"/>
    <w:rsid w:val="00A31019"/>
    <w:rsid w:val="00A3248F"/>
    <w:rsid w:val="00A330C3"/>
    <w:rsid w:val="00A3351E"/>
    <w:rsid w:val="00A3786B"/>
    <w:rsid w:val="00A37C04"/>
    <w:rsid w:val="00A37C2B"/>
    <w:rsid w:val="00A37C39"/>
    <w:rsid w:val="00A4009F"/>
    <w:rsid w:val="00A406E5"/>
    <w:rsid w:val="00A4142A"/>
    <w:rsid w:val="00A42DFE"/>
    <w:rsid w:val="00A44460"/>
    <w:rsid w:val="00A45C61"/>
    <w:rsid w:val="00A46E98"/>
    <w:rsid w:val="00A53B29"/>
    <w:rsid w:val="00A55077"/>
    <w:rsid w:val="00A5702C"/>
    <w:rsid w:val="00A61DA4"/>
    <w:rsid w:val="00A62619"/>
    <w:rsid w:val="00A65586"/>
    <w:rsid w:val="00A67A98"/>
    <w:rsid w:val="00A70D2E"/>
    <w:rsid w:val="00A727EB"/>
    <w:rsid w:val="00A732B1"/>
    <w:rsid w:val="00A73A8B"/>
    <w:rsid w:val="00A73B8C"/>
    <w:rsid w:val="00A7447E"/>
    <w:rsid w:val="00A75207"/>
    <w:rsid w:val="00A75E0F"/>
    <w:rsid w:val="00A77358"/>
    <w:rsid w:val="00A77D68"/>
    <w:rsid w:val="00A80663"/>
    <w:rsid w:val="00A815CF"/>
    <w:rsid w:val="00A83BF3"/>
    <w:rsid w:val="00A83F54"/>
    <w:rsid w:val="00A85CAC"/>
    <w:rsid w:val="00A85F73"/>
    <w:rsid w:val="00A876A4"/>
    <w:rsid w:val="00A90077"/>
    <w:rsid w:val="00A9204E"/>
    <w:rsid w:val="00A9217F"/>
    <w:rsid w:val="00A93537"/>
    <w:rsid w:val="00A94448"/>
    <w:rsid w:val="00AA0583"/>
    <w:rsid w:val="00AA1678"/>
    <w:rsid w:val="00AA6AB9"/>
    <w:rsid w:val="00AB3B99"/>
    <w:rsid w:val="00AB42CD"/>
    <w:rsid w:val="00AB4A48"/>
    <w:rsid w:val="00AB4B28"/>
    <w:rsid w:val="00AB5494"/>
    <w:rsid w:val="00AB5EC7"/>
    <w:rsid w:val="00AB6C26"/>
    <w:rsid w:val="00AB6E9A"/>
    <w:rsid w:val="00AC06E6"/>
    <w:rsid w:val="00AC0AA6"/>
    <w:rsid w:val="00AC1DC3"/>
    <w:rsid w:val="00AC3DBC"/>
    <w:rsid w:val="00AD003C"/>
    <w:rsid w:val="00AD03F4"/>
    <w:rsid w:val="00AD0D3C"/>
    <w:rsid w:val="00AD16ED"/>
    <w:rsid w:val="00AD4B7B"/>
    <w:rsid w:val="00AD534B"/>
    <w:rsid w:val="00AD7106"/>
    <w:rsid w:val="00AE2C37"/>
    <w:rsid w:val="00AE2D80"/>
    <w:rsid w:val="00AE388B"/>
    <w:rsid w:val="00AE38DA"/>
    <w:rsid w:val="00AE4B59"/>
    <w:rsid w:val="00AE5141"/>
    <w:rsid w:val="00AE61CC"/>
    <w:rsid w:val="00AE6228"/>
    <w:rsid w:val="00AE63CD"/>
    <w:rsid w:val="00AE7622"/>
    <w:rsid w:val="00AE76D8"/>
    <w:rsid w:val="00AF1BA3"/>
    <w:rsid w:val="00AF6145"/>
    <w:rsid w:val="00AF70DB"/>
    <w:rsid w:val="00AF737D"/>
    <w:rsid w:val="00B01778"/>
    <w:rsid w:val="00B05918"/>
    <w:rsid w:val="00B063E5"/>
    <w:rsid w:val="00B06513"/>
    <w:rsid w:val="00B06B14"/>
    <w:rsid w:val="00B07D17"/>
    <w:rsid w:val="00B10E87"/>
    <w:rsid w:val="00B10EC0"/>
    <w:rsid w:val="00B12E05"/>
    <w:rsid w:val="00B14761"/>
    <w:rsid w:val="00B17380"/>
    <w:rsid w:val="00B1771E"/>
    <w:rsid w:val="00B202BF"/>
    <w:rsid w:val="00B21CDD"/>
    <w:rsid w:val="00B221F5"/>
    <w:rsid w:val="00B22F0E"/>
    <w:rsid w:val="00B23AE6"/>
    <w:rsid w:val="00B25A70"/>
    <w:rsid w:val="00B265E5"/>
    <w:rsid w:val="00B27A6B"/>
    <w:rsid w:val="00B27BCB"/>
    <w:rsid w:val="00B32A0A"/>
    <w:rsid w:val="00B32B00"/>
    <w:rsid w:val="00B35DFC"/>
    <w:rsid w:val="00B364AD"/>
    <w:rsid w:val="00B36C19"/>
    <w:rsid w:val="00B41BC6"/>
    <w:rsid w:val="00B43E89"/>
    <w:rsid w:val="00B443C1"/>
    <w:rsid w:val="00B44FEE"/>
    <w:rsid w:val="00B45065"/>
    <w:rsid w:val="00B468D4"/>
    <w:rsid w:val="00B46A3F"/>
    <w:rsid w:val="00B47892"/>
    <w:rsid w:val="00B479DB"/>
    <w:rsid w:val="00B507F3"/>
    <w:rsid w:val="00B53381"/>
    <w:rsid w:val="00B56C6D"/>
    <w:rsid w:val="00B572A0"/>
    <w:rsid w:val="00B5757D"/>
    <w:rsid w:val="00B60D3A"/>
    <w:rsid w:val="00B614DF"/>
    <w:rsid w:val="00B62A4F"/>
    <w:rsid w:val="00B63801"/>
    <w:rsid w:val="00B63908"/>
    <w:rsid w:val="00B63F12"/>
    <w:rsid w:val="00B64AA5"/>
    <w:rsid w:val="00B64AF7"/>
    <w:rsid w:val="00B64C4C"/>
    <w:rsid w:val="00B6552F"/>
    <w:rsid w:val="00B67FAB"/>
    <w:rsid w:val="00B700E5"/>
    <w:rsid w:val="00B70E93"/>
    <w:rsid w:val="00B72F82"/>
    <w:rsid w:val="00B73EB3"/>
    <w:rsid w:val="00B748AD"/>
    <w:rsid w:val="00B74DEB"/>
    <w:rsid w:val="00B75283"/>
    <w:rsid w:val="00B7616C"/>
    <w:rsid w:val="00B77847"/>
    <w:rsid w:val="00B77B8E"/>
    <w:rsid w:val="00B805E0"/>
    <w:rsid w:val="00B80E18"/>
    <w:rsid w:val="00B81722"/>
    <w:rsid w:val="00B820C8"/>
    <w:rsid w:val="00B844E7"/>
    <w:rsid w:val="00B85B11"/>
    <w:rsid w:val="00B8673B"/>
    <w:rsid w:val="00B92AE5"/>
    <w:rsid w:val="00B93937"/>
    <w:rsid w:val="00B93CE5"/>
    <w:rsid w:val="00B94D64"/>
    <w:rsid w:val="00B95577"/>
    <w:rsid w:val="00B96370"/>
    <w:rsid w:val="00B96CB1"/>
    <w:rsid w:val="00B97510"/>
    <w:rsid w:val="00BA40EB"/>
    <w:rsid w:val="00BA422F"/>
    <w:rsid w:val="00BA42AB"/>
    <w:rsid w:val="00BA54A0"/>
    <w:rsid w:val="00BA7D07"/>
    <w:rsid w:val="00BB0F1F"/>
    <w:rsid w:val="00BB17A6"/>
    <w:rsid w:val="00BB17E8"/>
    <w:rsid w:val="00BC02BE"/>
    <w:rsid w:val="00BC1088"/>
    <w:rsid w:val="00BC3D11"/>
    <w:rsid w:val="00BC3FC0"/>
    <w:rsid w:val="00BC5E79"/>
    <w:rsid w:val="00BC6416"/>
    <w:rsid w:val="00BC74F0"/>
    <w:rsid w:val="00BC7E16"/>
    <w:rsid w:val="00BD1512"/>
    <w:rsid w:val="00BD222A"/>
    <w:rsid w:val="00BD4D08"/>
    <w:rsid w:val="00BD6A81"/>
    <w:rsid w:val="00BE1849"/>
    <w:rsid w:val="00BE3BE2"/>
    <w:rsid w:val="00BE45CE"/>
    <w:rsid w:val="00BE7437"/>
    <w:rsid w:val="00BE7897"/>
    <w:rsid w:val="00BF2653"/>
    <w:rsid w:val="00BF2F7C"/>
    <w:rsid w:val="00BF3C1D"/>
    <w:rsid w:val="00BF46FE"/>
    <w:rsid w:val="00BF4DB8"/>
    <w:rsid w:val="00BF6575"/>
    <w:rsid w:val="00C03F11"/>
    <w:rsid w:val="00C069FA"/>
    <w:rsid w:val="00C101E2"/>
    <w:rsid w:val="00C11189"/>
    <w:rsid w:val="00C122B2"/>
    <w:rsid w:val="00C1679A"/>
    <w:rsid w:val="00C16B2D"/>
    <w:rsid w:val="00C17CF1"/>
    <w:rsid w:val="00C20918"/>
    <w:rsid w:val="00C263DE"/>
    <w:rsid w:val="00C274A6"/>
    <w:rsid w:val="00C34EBB"/>
    <w:rsid w:val="00C3555E"/>
    <w:rsid w:val="00C3556F"/>
    <w:rsid w:val="00C359E1"/>
    <w:rsid w:val="00C36B7C"/>
    <w:rsid w:val="00C4323F"/>
    <w:rsid w:val="00C437B6"/>
    <w:rsid w:val="00C44207"/>
    <w:rsid w:val="00C446D4"/>
    <w:rsid w:val="00C462F3"/>
    <w:rsid w:val="00C47F6D"/>
    <w:rsid w:val="00C53288"/>
    <w:rsid w:val="00C56198"/>
    <w:rsid w:val="00C57B7E"/>
    <w:rsid w:val="00C64153"/>
    <w:rsid w:val="00C73BCF"/>
    <w:rsid w:val="00C74421"/>
    <w:rsid w:val="00C74A80"/>
    <w:rsid w:val="00C7733A"/>
    <w:rsid w:val="00C833DF"/>
    <w:rsid w:val="00C837E4"/>
    <w:rsid w:val="00C86442"/>
    <w:rsid w:val="00C90251"/>
    <w:rsid w:val="00C902F8"/>
    <w:rsid w:val="00C90B5F"/>
    <w:rsid w:val="00C945C6"/>
    <w:rsid w:val="00C96077"/>
    <w:rsid w:val="00C97329"/>
    <w:rsid w:val="00C97464"/>
    <w:rsid w:val="00C97D27"/>
    <w:rsid w:val="00CA1872"/>
    <w:rsid w:val="00CA2221"/>
    <w:rsid w:val="00CA3495"/>
    <w:rsid w:val="00CA4608"/>
    <w:rsid w:val="00CA4AD7"/>
    <w:rsid w:val="00CA4F91"/>
    <w:rsid w:val="00CA7D87"/>
    <w:rsid w:val="00CB05B5"/>
    <w:rsid w:val="00CB08F0"/>
    <w:rsid w:val="00CB09C0"/>
    <w:rsid w:val="00CB166B"/>
    <w:rsid w:val="00CB19E2"/>
    <w:rsid w:val="00CB234D"/>
    <w:rsid w:val="00CB2676"/>
    <w:rsid w:val="00CB46ED"/>
    <w:rsid w:val="00CB79FB"/>
    <w:rsid w:val="00CB7DDE"/>
    <w:rsid w:val="00CC19B8"/>
    <w:rsid w:val="00CC2DA8"/>
    <w:rsid w:val="00CC3271"/>
    <w:rsid w:val="00CC6B0A"/>
    <w:rsid w:val="00CD0AF9"/>
    <w:rsid w:val="00CD145D"/>
    <w:rsid w:val="00CD2CA3"/>
    <w:rsid w:val="00CD343A"/>
    <w:rsid w:val="00CD4057"/>
    <w:rsid w:val="00CD503C"/>
    <w:rsid w:val="00CD7307"/>
    <w:rsid w:val="00CE020E"/>
    <w:rsid w:val="00CE267A"/>
    <w:rsid w:val="00CE352E"/>
    <w:rsid w:val="00CE4D20"/>
    <w:rsid w:val="00CE5DD7"/>
    <w:rsid w:val="00CF049A"/>
    <w:rsid w:val="00CF0E58"/>
    <w:rsid w:val="00CF23EB"/>
    <w:rsid w:val="00CF3E67"/>
    <w:rsid w:val="00CF6B7B"/>
    <w:rsid w:val="00D0104C"/>
    <w:rsid w:val="00D0145F"/>
    <w:rsid w:val="00D038CF"/>
    <w:rsid w:val="00D04B5C"/>
    <w:rsid w:val="00D0550A"/>
    <w:rsid w:val="00D06BBF"/>
    <w:rsid w:val="00D07B8B"/>
    <w:rsid w:val="00D11B13"/>
    <w:rsid w:val="00D136C6"/>
    <w:rsid w:val="00D14AC7"/>
    <w:rsid w:val="00D176E6"/>
    <w:rsid w:val="00D2074C"/>
    <w:rsid w:val="00D20CB3"/>
    <w:rsid w:val="00D22ADF"/>
    <w:rsid w:val="00D24D00"/>
    <w:rsid w:val="00D32E59"/>
    <w:rsid w:val="00D32F70"/>
    <w:rsid w:val="00D338AD"/>
    <w:rsid w:val="00D35046"/>
    <w:rsid w:val="00D35186"/>
    <w:rsid w:val="00D35887"/>
    <w:rsid w:val="00D35F86"/>
    <w:rsid w:val="00D400DF"/>
    <w:rsid w:val="00D40813"/>
    <w:rsid w:val="00D41ED5"/>
    <w:rsid w:val="00D44593"/>
    <w:rsid w:val="00D4578B"/>
    <w:rsid w:val="00D46ED5"/>
    <w:rsid w:val="00D4702F"/>
    <w:rsid w:val="00D518A3"/>
    <w:rsid w:val="00D55F47"/>
    <w:rsid w:val="00D568F0"/>
    <w:rsid w:val="00D627A5"/>
    <w:rsid w:val="00D64FB0"/>
    <w:rsid w:val="00D651B4"/>
    <w:rsid w:val="00D65D9D"/>
    <w:rsid w:val="00D65FC5"/>
    <w:rsid w:val="00D67610"/>
    <w:rsid w:val="00D7222A"/>
    <w:rsid w:val="00D73452"/>
    <w:rsid w:val="00D802A0"/>
    <w:rsid w:val="00D81A02"/>
    <w:rsid w:val="00D81A38"/>
    <w:rsid w:val="00D82C94"/>
    <w:rsid w:val="00D84749"/>
    <w:rsid w:val="00D86740"/>
    <w:rsid w:val="00D9070D"/>
    <w:rsid w:val="00D9242D"/>
    <w:rsid w:val="00D92A10"/>
    <w:rsid w:val="00D939D7"/>
    <w:rsid w:val="00D944B8"/>
    <w:rsid w:val="00D949D4"/>
    <w:rsid w:val="00DA0061"/>
    <w:rsid w:val="00DA1007"/>
    <w:rsid w:val="00DA1774"/>
    <w:rsid w:val="00DA1776"/>
    <w:rsid w:val="00DA180B"/>
    <w:rsid w:val="00DA264C"/>
    <w:rsid w:val="00DA33BC"/>
    <w:rsid w:val="00DA4A4C"/>
    <w:rsid w:val="00DA5A7F"/>
    <w:rsid w:val="00DA7110"/>
    <w:rsid w:val="00DB0A8F"/>
    <w:rsid w:val="00DB1F65"/>
    <w:rsid w:val="00DB3F5A"/>
    <w:rsid w:val="00DB5A83"/>
    <w:rsid w:val="00DB6D87"/>
    <w:rsid w:val="00DC3893"/>
    <w:rsid w:val="00DD0068"/>
    <w:rsid w:val="00DD1A5A"/>
    <w:rsid w:val="00DD1E8E"/>
    <w:rsid w:val="00DD3F04"/>
    <w:rsid w:val="00DD4944"/>
    <w:rsid w:val="00DD4F4F"/>
    <w:rsid w:val="00DD51BD"/>
    <w:rsid w:val="00DD6280"/>
    <w:rsid w:val="00DD6FEC"/>
    <w:rsid w:val="00DD7EA5"/>
    <w:rsid w:val="00DE0CB9"/>
    <w:rsid w:val="00DE1132"/>
    <w:rsid w:val="00DE4355"/>
    <w:rsid w:val="00DE714F"/>
    <w:rsid w:val="00DE7A0C"/>
    <w:rsid w:val="00DE7D71"/>
    <w:rsid w:val="00DF380B"/>
    <w:rsid w:val="00DF410D"/>
    <w:rsid w:val="00DF510C"/>
    <w:rsid w:val="00DF5394"/>
    <w:rsid w:val="00E0061A"/>
    <w:rsid w:val="00E00E76"/>
    <w:rsid w:val="00E02BA8"/>
    <w:rsid w:val="00E06376"/>
    <w:rsid w:val="00E067CE"/>
    <w:rsid w:val="00E06B12"/>
    <w:rsid w:val="00E10AF9"/>
    <w:rsid w:val="00E144FB"/>
    <w:rsid w:val="00E145AC"/>
    <w:rsid w:val="00E146EB"/>
    <w:rsid w:val="00E2066D"/>
    <w:rsid w:val="00E21AB0"/>
    <w:rsid w:val="00E21B73"/>
    <w:rsid w:val="00E21D5A"/>
    <w:rsid w:val="00E23A7F"/>
    <w:rsid w:val="00E24447"/>
    <w:rsid w:val="00E26B2F"/>
    <w:rsid w:val="00E27057"/>
    <w:rsid w:val="00E27638"/>
    <w:rsid w:val="00E31909"/>
    <w:rsid w:val="00E31F7C"/>
    <w:rsid w:val="00E33356"/>
    <w:rsid w:val="00E33B52"/>
    <w:rsid w:val="00E35707"/>
    <w:rsid w:val="00E41E39"/>
    <w:rsid w:val="00E43384"/>
    <w:rsid w:val="00E440EA"/>
    <w:rsid w:val="00E44521"/>
    <w:rsid w:val="00E457C6"/>
    <w:rsid w:val="00E46F3B"/>
    <w:rsid w:val="00E52382"/>
    <w:rsid w:val="00E52787"/>
    <w:rsid w:val="00E532CF"/>
    <w:rsid w:val="00E53C2C"/>
    <w:rsid w:val="00E55166"/>
    <w:rsid w:val="00E56515"/>
    <w:rsid w:val="00E57C13"/>
    <w:rsid w:val="00E57F54"/>
    <w:rsid w:val="00E61996"/>
    <w:rsid w:val="00E61BA1"/>
    <w:rsid w:val="00E62A6C"/>
    <w:rsid w:val="00E67654"/>
    <w:rsid w:val="00E73E15"/>
    <w:rsid w:val="00E748CE"/>
    <w:rsid w:val="00E77319"/>
    <w:rsid w:val="00E80606"/>
    <w:rsid w:val="00E81053"/>
    <w:rsid w:val="00E832F4"/>
    <w:rsid w:val="00E8379A"/>
    <w:rsid w:val="00E87448"/>
    <w:rsid w:val="00E878AF"/>
    <w:rsid w:val="00E90E01"/>
    <w:rsid w:val="00E9344F"/>
    <w:rsid w:val="00E9583F"/>
    <w:rsid w:val="00EA2C6A"/>
    <w:rsid w:val="00EA4828"/>
    <w:rsid w:val="00EA597C"/>
    <w:rsid w:val="00EB0633"/>
    <w:rsid w:val="00EB0E57"/>
    <w:rsid w:val="00EB1C07"/>
    <w:rsid w:val="00EB26AD"/>
    <w:rsid w:val="00EB28B2"/>
    <w:rsid w:val="00EB61FA"/>
    <w:rsid w:val="00EB7031"/>
    <w:rsid w:val="00EB77F3"/>
    <w:rsid w:val="00EB780A"/>
    <w:rsid w:val="00EB7F12"/>
    <w:rsid w:val="00EC151C"/>
    <w:rsid w:val="00EC4895"/>
    <w:rsid w:val="00EC7554"/>
    <w:rsid w:val="00ED0B76"/>
    <w:rsid w:val="00ED0FB5"/>
    <w:rsid w:val="00ED2FEC"/>
    <w:rsid w:val="00ED6973"/>
    <w:rsid w:val="00EE1BA5"/>
    <w:rsid w:val="00EE3102"/>
    <w:rsid w:val="00EE43A5"/>
    <w:rsid w:val="00EE766C"/>
    <w:rsid w:val="00EF01A6"/>
    <w:rsid w:val="00EF0472"/>
    <w:rsid w:val="00EF092D"/>
    <w:rsid w:val="00EF1F63"/>
    <w:rsid w:val="00EF5AB5"/>
    <w:rsid w:val="00F0113B"/>
    <w:rsid w:val="00F0256E"/>
    <w:rsid w:val="00F02CFD"/>
    <w:rsid w:val="00F0669F"/>
    <w:rsid w:val="00F07642"/>
    <w:rsid w:val="00F07915"/>
    <w:rsid w:val="00F07EBE"/>
    <w:rsid w:val="00F11B1A"/>
    <w:rsid w:val="00F11C27"/>
    <w:rsid w:val="00F12CBA"/>
    <w:rsid w:val="00F1334B"/>
    <w:rsid w:val="00F13722"/>
    <w:rsid w:val="00F205C7"/>
    <w:rsid w:val="00F21B8D"/>
    <w:rsid w:val="00F2487D"/>
    <w:rsid w:val="00F2601F"/>
    <w:rsid w:val="00F27A74"/>
    <w:rsid w:val="00F27B6B"/>
    <w:rsid w:val="00F31BFD"/>
    <w:rsid w:val="00F33DF7"/>
    <w:rsid w:val="00F34723"/>
    <w:rsid w:val="00F34939"/>
    <w:rsid w:val="00F3544E"/>
    <w:rsid w:val="00F36250"/>
    <w:rsid w:val="00F36C95"/>
    <w:rsid w:val="00F37627"/>
    <w:rsid w:val="00F44DE5"/>
    <w:rsid w:val="00F45367"/>
    <w:rsid w:val="00F4561F"/>
    <w:rsid w:val="00F471E0"/>
    <w:rsid w:val="00F5022F"/>
    <w:rsid w:val="00F50A7F"/>
    <w:rsid w:val="00F51A13"/>
    <w:rsid w:val="00F52E84"/>
    <w:rsid w:val="00F53501"/>
    <w:rsid w:val="00F5548F"/>
    <w:rsid w:val="00F55A5D"/>
    <w:rsid w:val="00F55DB3"/>
    <w:rsid w:val="00F573AD"/>
    <w:rsid w:val="00F57FB4"/>
    <w:rsid w:val="00F6291D"/>
    <w:rsid w:val="00F63AA1"/>
    <w:rsid w:val="00F649FE"/>
    <w:rsid w:val="00F64AAE"/>
    <w:rsid w:val="00F67658"/>
    <w:rsid w:val="00F67EC3"/>
    <w:rsid w:val="00F72442"/>
    <w:rsid w:val="00F727C5"/>
    <w:rsid w:val="00F73E2C"/>
    <w:rsid w:val="00F7539C"/>
    <w:rsid w:val="00F802B1"/>
    <w:rsid w:val="00F814AF"/>
    <w:rsid w:val="00F82937"/>
    <w:rsid w:val="00F82F37"/>
    <w:rsid w:val="00F83B07"/>
    <w:rsid w:val="00F86631"/>
    <w:rsid w:val="00F87AE7"/>
    <w:rsid w:val="00F9432E"/>
    <w:rsid w:val="00F948FE"/>
    <w:rsid w:val="00F9729D"/>
    <w:rsid w:val="00FA066A"/>
    <w:rsid w:val="00FA4154"/>
    <w:rsid w:val="00FA5919"/>
    <w:rsid w:val="00FA5BBE"/>
    <w:rsid w:val="00FB0615"/>
    <w:rsid w:val="00FB0638"/>
    <w:rsid w:val="00FB0B05"/>
    <w:rsid w:val="00FB4206"/>
    <w:rsid w:val="00FB5F1A"/>
    <w:rsid w:val="00FB7824"/>
    <w:rsid w:val="00FC0EBF"/>
    <w:rsid w:val="00FC1FF1"/>
    <w:rsid w:val="00FC20BC"/>
    <w:rsid w:val="00FC2B58"/>
    <w:rsid w:val="00FC3051"/>
    <w:rsid w:val="00FC4A19"/>
    <w:rsid w:val="00FC715E"/>
    <w:rsid w:val="00FC71EC"/>
    <w:rsid w:val="00FC733F"/>
    <w:rsid w:val="00FC7EB7"/>
    <w:rsid w:val="00FD1046"/>
    <w:rsid w:val="00FD1603"/>
    <w:rsid w:val="00FD169C"/>
    <w:rsid w:val="00FD2AB9"/>
    <w:rsid w:val="00FD2F7E"/>
    <w:rsid w:val="00FD3F35"/>
    <w:rsid w:val="00FD3F99"/>
    <w:rsid w:val="00FD4CBD"/>
    <w:rsid w:val="00FD6877"/>
    <w:rsid w:val="00FE00E3"/>
    <w:rsid w:val="00FE124E"/>
    <w:rsid w:val="00FE2073"/>
    <w:rsid w:val="00FE3E3F"/>
    <w:rsid w:val="00FE435D"/>
    <w:rsid w:val="00FE4916"/>
    <w:rsid w:val="00FE5B12"/>
    <w:rsid w:val="00FE6043"/>
    <w:rsid w:val="00FE7685"/>
    <w:rsid w:val="00FF22E7"/>
    <w:rsid w:val="00FF5A2A"/>
    <w:rsid w:val="00FF5E79"/>
    <w:rsid w:val="00FF77F6"/>
    <w:rsid w:val="0AED700A"/>
    <w:rsid w:val="0C146CDE"/>
    <w:rsid w:val="152D66F0"/>
    <w:rsid w:val="159A7A85"/>
    <w:rsid w:val="1B9B380F"/>
    <w:rsid w:val="227D62F5"/>
    <w:rsid w:val="2856430F"/>
    <w:rsid w:val="292E0DBE"/>
    <w:rsid w:val="2BE34632"/>
    <w:rsid w:val="35240231"/>
    <w:rsid w:val="394D7B10"/>
    <w:rsid w:val="3EF405EA"/>
    <w:rsid w:val="42C57725"/>
    <w:rsid w:val="46606716"/>
    <w:rsid w:val="4B0A0E26"/>
    <w:rsid w:val="5C6D2EEE"/>
    <w:rsid w:val="5F9162F6"/>
    <w:rsid w:val="623C11C5"/>
    <w:rsid w:val="660B7C64"/>
    <w:rsid w:val="6873575A"/>
    <w:rsid w:val="6A8B789A"/>
    <w:rsid w:val="6BE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Plain Text"/>
    <w:basedOn w:val="1"/>
    <w:link w:val="20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t_tag"/>
    <w:qFormat/>
    <w:uiPriority w:val="99"/>
  </w:style>
  <w:style w:type="paragraph" w:customStyle="1" w:styleId="13">
    <w:name w:val="_Style 5"/>
    <w:basedOn w:val="1"/>
    <w:qFormat/>
    <w:uiPriority w:val="99"/>
    <w:pPr>
      <w:tabs>
        <w:tab w:val="left" w:pos="360"/>
      </w:tabs>
    </w:pPr>
  </w:style>
  <w:style w:type="paragraph" w:customStyle="1" w:styleId="14">
    <w:name w:val="Char Char1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8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9"/>
    <w:link w:val="4"/>
    <w:semiHidden/>
    <w:qFormat/>
    <w:locked/>
    <w:uiPriority w:val="99"/>
    <w:rPr>
      <w:sz w:val="2"/>
      <w:szCs w:val="2"/>
    </w:rPr>
  </w:style>
  <w:style w:type="character" w:customStyle="1" w:styleId="20">
    <w:name w:val="纯文本 Char"/>
    <w:basedOn w:val="9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21">
    <w:name w:val="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2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23">
    <w:name w:val="Char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4">
    <w:name w:val="Char1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7">
    <w:name w:val="_Style 15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8">
    <w:name w:val="Char Char1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9">
    <w:name w:val="_Style 3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0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1">
    <w:name w:val="Char2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2">
    <w:name w:val="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3">
    <w:name w:val="1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4">
    <w:name w:val="课题正文"/>
    <w:basedOn w:val="1"/>
    <w:qFormat/>
    <w:uiPriority w:val="99"/>
    <w:pPr>
      <w:spacing w:line="360" w:lineRule="auto"/>
      <w:ind w:firstLine="640"/>
    </w:pPr>
    <w:rPr>
      <w:rFonts w:ascii="仿宋_GB2312" w:hAnsi="宋体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09593-FC19-4A86-9221-1C93F5FE4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2051</Words>
  <Characters>839</Characters>
  <Lines>6</Lines>
  <Paragraphs>5</Paragraphs>
  <TotalTime>5</TotalTime>
  <ScaleCrop>false</ScaleCrop>
  <LinksUpToDate>false</LinksUpToDate>
  <CharactersWithSpaces>2885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2014-07-29T02:56:00Z</dcterms:created>
  <dc:creator>123456</dc:creator>
  <cp:lastModifiedBy>Danhao</cp:lastModifiedBy>
  <cp:lastPrinted>2016-08-05T01:57:00Z</cp:lastPrinted>
  <dcterms:modified xsi:type="dcterms:W3CDTF">2019-03-04T02:55:44Z</dcterms:modified>
  <dc:title>2008年1月份辖区险情与搜救</dc:title>
  <cp:revision>549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