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601" w:rsidRDefault="00682A68">
      <w:pPr>
        <w:pStyle w:val="a7"/>
        <w:widowControl/>
        <w:spacing w:before="0" w:beforeAutospacing="0" w:after="0" w:afterAutospacing="0" w:line="336" w:lineRule="atLeast"/>
        <w:rPr>
          <w:rFonts w:ascii="宋体" w:hAnsi="宋体" w:cs="宋体"/>
          <w:color w:val="000000"/>
        </w:rPr>
      </w:pPr>
      <w:r>
        <w:rPr>
          <w:rFonts w:ascii="宋体" w:hAnsi="宋体" w:cs="宋体" w:hint="eastAsia"/>
          <w:color w:val="000000"/>
        </w:rPr>
        <w:t>附件</w:t>
      </w:r>
      <w:r>
        <w:rPr>
          <w:rFonts w:ascii="宋体" w:hAnsi="宋体" w:cs="宋体" w:hint="eastAsia"/>
          <w:color w:val="000000"/>
        </w:rPr>
        <w:t>1</w:t>
      </w:r>
      <w:r>
        <w:rPr>
          <w:rFonts w:ascii="宋体" w:hAnsi="宋体" w:cs="宋体" w:hint="eastAsia"/>
          <w:color w:val="000000"/>
        </w:rPr>
        <w:t>：</w:t>
      </w:r>
    </w:p>
    <w:p w:rsidR="00505601" w:rsidRDefault="00682A68">
      <w:pPr>
        <w:pStyle w:val="a7"/>
        <w:widowControl/>
        <w:spacing w:before="0" w:beforeAutospacing="0" w:after="0" w:afterAutospacing="0" w:line="336" w:lineRule="atLeast"/>
        <w:jc w:val="center"/>
        <w:rPr>
          <w:rFonts w:ascii="宋体" w:hAnsi="宋体" w:cs="宋体"/>
          <w:color w:val="000000"/>
        </w:rPr>
      </w:pPr>
      <w:r>
        <w:rPr>
          <w:rFonts w:ascii="宋体" w:hAnsi="宋体" w:cs="宋体" w:hint="eastAsia"/>
          <w:color w:val="000000"/>
        </w:rPr>
        <w:t>杭州海事局</w:t>
      </w:r>
      <w:r>
        <w:rPr>
          <w:rFonts w:ascii="宋体" w:hAnsi="宋体" w:cs="宋体" w:hint="eastAsia"/>
          <w:color w:val="000000"/>
        </w:rPr>
        <w:t>机关食堂食材配送服务</w:t>
      </w:r>
      <w:r>
        <w:rPr>
          <w:rFonts w:ascii="宋体" w:hAnsi="宋体" w:cs="宋体" w:hint="eastAsia"/>
          <w:color w:val="000000"/>
        </w:rPr>
        <w:t>清单</w:t>
      </w:r>
    </w:p>
    <w:p w:rsidR="00505601" w:rsidRDefault="00505601">
      <w:pPr>
        <w:pStyle w:val="2"/>
        <w:spacing w:line="360" w:lineRule="auto"/>
        <w:rPr>
          <w:rFonts w:ascii="宋体" w:hAnsi="宋体" w:cs="宋体"/>
          <w:szCs w:val="21"/>
        </w:rPr>
      </w:pPr>
    </w:p>
    <w:p w:rsidR="00505601" w:rsidRDefault="00682A68">
      <w:pPr>
        <w:pStyle w:val="2"/>
        <w:spacing w:line="360" w:lineRule="auto"/>
        <w:rPr>
          <w:rFonts w:ascii="宋体" w:hAnsi="宋体" w:cs="宋体"/>
          <w:szCs w:val="21"/>
        </w:rPr>
      </w:pPr>
      <w:r>
        <w:rPr>
          <w:rFonts w:ascii="宋体" w:hAnsi="宋体" w:cs="宋体" w:hint="eastAsia"/>
          <w:szCs w:val="21"/>
        </w:rPr>
        <w:t>一、本项目</w:t>
      </w:r>
      <w:r>
        <w:rPr>
          <w:rFonts w:ascii="宋体" w:hAnsi="宋体" w:cs="宋体" w:hint="eastAsia"/>
          <w:szCs w:val="21"/>
        </w:rPr>
        <w:t>具体采购内容</w:t>
      </w:r>
      <w:r>
        <w:rPr>
          <w:rFonts w:ascii="宋体" w:hAnsi="宋体" w:cs="宋体" w:hint="eastAsia"/>
          <w:szCs w:val="21"/>
        </w:rPr>
        <w:t>如下</w:t>
      </w:r>
      <w:r>
        <w:rPr>
          <w:rFonts w:ascii="宋体" w:hAnsi="宋体" w:cs="宋体" w:hint="eastAsia"/>
          <w:szCs w:val="21"/>
        </w:rPr>
        <w:t>：</w:t>
      </w:r>
    </w:p>
    <w:p w:rsidR="00505601" w:rsidRDefault="00682A68">
      <w:pPr>
        <w:pStyle w:val="3"/>
        <w:spacing w:line="360" w:lineRule="auto"/>
        <w:ind w:firstLineChars="200" w:firstLine="422"/>
        <w:rPr>
          <w:szCs w:val="21"/>
        </w:rPr>
      </w:pPr>
      <w:r>
        <w:rPr>
          <w:rFonts w:hint="eastAsia"/>
          <w:szCs w:val="21"/>
        </w:rPr>
        <w:t>1.</w:t>
      </w:r>
      <w:r>
        <w:rPr>
          <w:rFonts w:hint="eastAsia"/>
          <w:szCs w:val="21"/>
        </w:rPr>
        <w:t>蔬菜</w:t>
      </w:r>
    </w:p>
    <w:p w:rsidR="00505601" w:rsidRDefault="00682A68">
      <w:pPr>
        <w:spacing w:line="360" w:lineRule="auto"/>
        <w:ind w:firstLine="422"/>
        <w:rPr>
          <w:rFonts w:ascii="宋体" w:hAnsi="宋体" w:cs="宋体"/>
          <w:b/>
          <w:szCs w:val="21"/>
        </w:rPr>
      </w:pPr>
      <w:r>
        <w:rPr>
          <w:rFonts w:ascii="宋体" w:hAnsi="宋体" w:cs="宋体" w:hint="eastAsia"/>
          <w:b/>
          <w:szCs w:val="21"/>
        </w:rPr>
        <w:t>1.1</w:t>
      </w:r>
      <w:r>
        <w:rPr>
          <w:rFonts w:ascii="宋体" w:hAnsi="宋体" w:cs="宋体" w:hint="eastAsia"/>
          <w:b/>
          <w:szCs w:val="21"/>
        </w:rPr>
        <w:t>感官要求：</w:t>
      </w:r>
    </w:p>
    <w:p w:rsidR="00505601" w:rsidRDefault="00682A68">
      <w:pPr>
        <w:spacing w:line="360" w:lineRule="auto"/>
        <w:ind w:firstLineChars="200" w:firstLine="420"/>
        <w:rPr>
          <w:rFonts w:ascii="宋体" w:hAnsi="宋体" w:cs="宋体"/>
          <w:szCs w:val="21"/>
        </w:rPr>
      </w:pPr>
      <w:r>
        <w:rPr>
          <w:rFonts w:ascii="宋体" w:hAnsi="宋体" w:cs="宋体" w:hint="eastAsia"/>
          <w:szCs w:val="21"/>
        </w:rPr>
        <w:t>所供蔬菜应具有新鲜蔬菜原有的特性，成熟度适中，新鲜脆嫩，色泽良好，形态正常，个体均匀。外观清洁，无腐烂、无霉变、无异味，无影响食用的病虫害状及机械损伤。</w:t>
      </w:r>
    </w:p>
    <w:tbl>
      <w:tblPr>
        <w:tblW w:w="9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9"/>
        <w:gridCol w:w="3497"/>
        <w:gridCol w:w="4550"/>
      </w:tblGrid>
      <w:tr w:rsidR="00505601">
        <w:trPr>
          <w:trHeight w:val="334"/>
        </w:trPr>
        <w:tc>
          <w:tcPr>
            <w:tcW w:w="1459" w:type="dxa"/>
            <w:noWrap/>
            <w:vAlign w:val="center"/>
          </w:tcPr>
          <w:p w:rsidR="00505601" w:rsidRDefault="00682A68">
            <w:pPr>
              <w:pStyle w:val="a8"/>
              <w:spacing w:line="360" w:lineRule="auto"/>
              <w:rPr>
                <w:rFonts w:ascii="宋体" w:hAnsi="宋体" w:cs="宋体"/>
                <w:szCs w:val="21"/>
              </w:rPr>
            </w:pPr>
            <w:r>
              <w:rPr>
                <w:rFonts w:ascii="宋体" w:hAnsi="宋体" w:cs="宋体" w:hint="eastAsia"/>
                <w:szCs w:val="21"/>
              </w:rPr>
              <w:t>类</w:t>
            </w:r>
            <w:r>
              <w:rPr>
                <w:rFonts w:ascii="宋体" w:hAnsi="宋体" w:cs="宋体" w:hint="eastAsia"/>
                <w:szCs w:val="21"/>
              </w:rPr>
              <w:t xml:space="preserve"> </w:t>
            </w:r>
            <w:r>
              <w:rPr>
                <w:rFonts w:ascii="宋体" w:hAnsi="宋体" w:cs="宋体" w:hint="eastAsia"/>
                <w:szCs w:val="21"/>
              </w:rPr>
              <w:t>型</w:t>
            </w:r>
          </w:p>
        </w:tc>
        <w:tc>
          <w:tcPr>
            <w:tcW w:w="3497" w:type="dxa"/>
            <w:noWrap/>
            <w:vAlign w:val="center"/>
          </w:tcPr>
          <w:p w:rsidR="00505601" w:rsidRDefault="00682A68">
            <w:pPr>
              <w:pStyle w:val="a8"/>
              <w:spacing w:line="360" w:lineRule="auto"/>
              <w:rPr>
                <w:rFonts w:ascii="宋体" w:hAnsi="宋体" w:cs="宋体"/>
                <w:szCs w:val="21"/>
              </w:rPr>
            </w:pPr>
            <w:r>
              <w:rPr>
                <w:rFonts w:ascii="宋体" w:hAnsi="宋体" w:cs="宋体" w:hint="eastAsia"/>
                <w:szCs w:val="21"/>
              </w:rPr>
              <w:t>品种名称</w:t>
            </w:r>
          </w:p>
        </w:tc>
        <w:tc>
          <w:tcPr>
            <w:tcW w:w="4550" w:type="dxa"/>
            <w:noWrap/>
            <w:vAlign w:val="center"/>
          </w:tcPr>
          <w:p w:rsidR="00505601" w:rsidRDefault="00682A68">
            <w:pPr>
              <w:pStyle w:val="a8"/>
              <w:spacing w:line="360" w:lineRule="auto"/>
              <w:rPr>
                <w:rFonts w:ascii="宋体" w:hAnsi="宋体" w:cs="宋体"/>
                <w:szCs w:val="21"/>
              </w:rPr>
            </w:pPr>
            <w:r>
              <w:rPr>
                <w:rFonts w:ascii="宋体" w:hAnsi="宋体" w:cs="宋体" w:hint="eastAsia"/>
                <w:szCs w:val="21"/>
              </w:rPr>
              <w:t>感官要求（包括但不限于以下内容）</w:t>
            </w:r>
          </w:p>
        </w:tc>
      </w:tr>
      <w:tr w:rsidR="00505601">
        <w:trPr>
          <w:trHeight w:val="563"/>
        </w:trPr>
        <w:tc>
          <w:tcPr>
            <w:tcW w:w="1459" w:type="dxa"/>
            <w:noWrap/>
            <w:vAlign w:val="center"/>
          </w:tcPr>
          <w:p w:rsidR="00505601" w:rsidRDefault="00682A68">
            <w:pPr>
              <w:pStyle w:val="a8"/>
              <w:spacing w:line="360" w:lineRule="auto"/>
              <w:rPr>
                <w:rFonts w:ascii="宋体" w:hAnsi="宋体" w:cs="宋体"/>
                <w:szCs w:val="21"/>
              </w:rPr>
            </w:pPr>
            <w:r>
              <w:rPr>
                <w:rFonts w:ascii="宋体" w:hAnsi="宋体" w:cs="宋体" w:hint="eastAsia"/>
                <w:szCs w:val="21"/>
              </w:rPr>
              <w:t>绿叶菜类</w:t>
            </w:r>
          </w:p>
        </w:tc>
        <w:tc>
          <w:tcPr>
            <w:tcW w:w="3497" w:type="dxa"/>
            <w:noWrap/>
            <w:vAlign w:val="center"/>
          </w:tcPr>
          <w:p w:rsidR="00505601" w:rsidRDefault="00682A68">
            <w:pPr>
              <w:pStyle w:val="a8"/>
              <w:spacing w:line="360" w:lineRule="auto"/>
              <w:rPr>
                <w:rFonts w:ascii="宋体" w:hAnsi="宋体" w:cs="宋体"/>
                <w:szCs w:val="21"/>
              </w:rPr>
            </w:pPr>
            <w:r>
              <w:rPr>
                <w:rFonts w:ascii="宋体" w:hAnsi="宋体" w:cs="宋体" w:hint="eastAsia"/>
                <w:szCs w:val="21"/>
              </w:rPr>
              <w:t>青菜、芹菜、大白菜、生菜、包草、菠菜、空心菜、苋菜、韭菜、蒜苗等</w:t>
            </w:r>
          </w:p>
        </w:tc>
        <w:tc>
          <w:tcPr>
            <w:tcW w:w="4550" w:type="dxa"/>
            <w:noWrap/>
          </w:tcPr>
          <w:p w:rsidR="00505601" w:rsidRDefault="00682A68">
            <w:pPr>
              <w:pStyle w:val="a8"/>
              <w:spacing w:line="360" w:lineRule="auto"/>
              <w:rPr>
                <w:rFonts w:ascii="宋体" w:hAnsi="宋体" w:cs="宋体"/>
                <w:szCs w:val="21"/>
              </w:rPr>
            </w:pPr>
            <w:r>
              <w:rPr>
                <w:rFonts w:ascii="宋体" w:hAnsi="宋体" w:cs="宋体" w:hint="eastAsia"/>
                <w:szCs w:val="21"/>
              </w:rPr>
              <w:t>肉质鲜嫩，形态好，色泽正常；茎基部削平；无花蕾或开花、包菜紧致，菠菜可带根：</w:t>
            </w:r>
          </w:p>
        </w:tc>
      </w:tr>
      <w:tr w:rsidR="00505601">
        <w:trPr>
          <w:trHeight w:val="377"/>
        </w:trPr>
        <w:tc>
          <w:tcPr>
            <w:tcW w:w="1459" w:type="dxa"/>
            <w:noWrap/>
            <w:vAlign w:val="center"/>
          </w:tcPr>
          <w:p w:rsidR="00505601" w:rsidRDefault="00682A68">
            <w:pPr>
              <w:pStyle w:val="a8"/>
              <w:spacing w:line="360" w:lineRule="auto"/>
              <w:rPr>
                <w:rFonts w:ascii="宋体" w:hAnsi="宋体" w:cs="宋体"/>
                <w:szCs w:val="21"/>
              </w:rPr>
            </w:pPr>
            <w:r>
              <w:rPr>
                <w:rFonts w:ascii="宋体" w:hAnsi="宋体" w:cs="宋体" w:hint="eastAsia"/>
                <w:szCs w:val="21"/>
              </w:rPr>
              <w:t>水生蔬菜类</w:t>
            </w:r>
          </w:p>
        </w:tc>
        <w:tc>
          <w:tcPr>
            <w:tcW w:w="3497" w:type="dxa"/>
            <w:noWrap/>
            <w:vAlign w:val="center"/>
          </w:tcPr>
          <w:p w:rsidR="00505601" w:rsidRDefault="00682A68">
            <w:pPr>
              <w:pStyle w:val="a8"/>
              <w:spacing w:line="360" w:lineRule="auto"/>
              <w:rPr>
                <w:rFonts w:ascii="宋体" w:hAnsi="宋体" w:cs="宋体"/>
                <w:szCs w:val="21"/>
              </w:rPr>
            </w:pPr>
            <w:r>
              <w:rPr>
                <w:rFonts w:ascii="宋体" w:hAnsi="宋体" w:cs="宋体" w:hint="eastAsia"/>
                <w:szCs w:val="21"/>
              </w:rPr>
              <w:t>茭白、鲜藕、马蹄等</w:t>
            </w:r>
          </w:p>
        </w:tc>
        <w:tc>
          <w:tcPr>
            <w:tcW w:w="4550" w:type="dxa"/>
            <w:noWrap/>
          </w:tcPr>
          <w:p w:rsidR="00505601" w:rsidRDefault="00682A68">
            <w:pPr>
              <w:pStyle w:val="a8"/>
              <w:spacing w:line="360" w:lineRule="auto"/>
              <w:rPr>
                <w:rFonts w:ascii="宋体" w:hAnsi="宋体" w:cs="宋体"/>
                <w:szCs w:val="21"/>
              </w:rPr>
            </w:pPr>
            <w:r>
              <w:rPr>
                <w:rFonts w:ascii="宋体" w:hAnsi="宋体" w:cs="宋体" w:hint="eastAsia"/>
                <w:szCs w:val="21"/>
              </w:rPr>
              <w:t>水份充足，饱满，肉洁白脆嫩，无腐烂、干枯、泥多发软。</w:t>
            </w:r>
          </w:p>
        </w:tc>
      </w:tr>
      <w:tr w:rsidR="00505601">
        <w:trPr>
          <w:trHeight w:val="384"/>
        </w:trPr>
        <w:tc>
          <w:tcPr>
            <w:tcW w:w="1459" w:type="dxa"/>
            <w:noWrap/>
            <w:vAlign w:val="center"/>
          </w:tcPr>
          <w:p w:rsidR="00505601" w:rsidRDefault="00682A68">
            <w:pPr>
              <w:pStyle w:val="a8"/>
              <w:spacing w:line="360" w:lineRule="auto"/>
              <w:rPr>
                <w:rFonts w:ascii="宋体" w:hAnsi="宋体" w:cs="宋体"/>
                <w:szCs w:val="21"/>
              </w:rPr>
            </w:pPr>
            <w:r>
              <w:rPr>
                <w:rFonts w:ascii="宋体" w:hAnsi="宋体" w:cs="宋体" w:hint="eastAsia"/>
                <w:szCs w:val="21"/>
              </w:rPr>
              <w:t>根茎菜类</w:t>
            </w:r>
          </w:p>
        </w:tc>
        <w:tc>
          <w:tcPr>
            <w:tcW w:w="3497" w:type="dxa"/>
            <w:noWrap/>
            <w:vAlign w:val="center"/>
          </w:tcPr>
          <w:p w:rsidR="00505601" w:rsidRDefault="00682A68">
            <w:pPr>
              <w:pStyle w:val="a8"/>
              <w:spacing w:line="360" w:lineRule="auto"/>
              <w:rPr>
                <w:rFonts w:ascii="宋体" w:hAnsi="宋体" w:cs="宋体"/>
                <w:szCs w:val="21"/>
              </w:rPr>
            </w:pPr>
            <w:r>
              <w:rPr>
                <w:rFonts w:ascii="宋体" w:hAnsi="宋体" w:cs="宋体" w:hint="eastAsia"/>
                <w:szCs w:val="21"/>
              </w:rPr>
              <w:t>胡萝卜、白萝卜、甜薯、小葱、洋葱、京葱、青大蒜、蒜子、芋、姜等</w:t>
            </w:r>
          </w:p>
        </w:tc>
        <w:tc>
          <w:tcPr>
            <w:tcW w:w="4550" w:type="dxa"/>
            <w:noWrap/>
          </w:tcPr>
          <w:p w:rsidR="00505601" w:rsidRDefault="00682A68">
            <w:pPr>
              <w:pStyle w:val="a8"/>
              <w:spacing w:line="360" w:lineRule="auto"/>
              <w:rPr>
                <w:rFonts w:ascii="宋体" w:hAnsi="宋体" w:cs="宋体"/>
                <w:szCs w:val="21"/>
              </w:rPr>
            </w:pPr>
            <w:r>
              <w:rPr>
                <w:rFonts w:ascii="宋体" w:hAnsi="宋体" w:cs="宋体" w:hint="eastAsia"/>
                <w:szCs w:val="21"/>
              </w:rPr>
              <w:t>表面光滑、条直匀称，粗壮、碛实，肉质甜脆</w:t>
            </w:r>
          </w:p>
        </w:tc>
      </w:tr>
      <w:tr w:rsidR="00505601">
        <w:trPr>
          <w:trHeight w:val="377"/>
        </w:trPr>
        <w:tc>
          <w:tcPr>
            <w:tcW w:w="1459" w:type="dxa"/>
            <w:noWrap/>
            <w:vAlign w:val="center"/>
          </w:tcPr>
          <w:p w:rsidR="00505601" w:rsidRDefault="00682A68">
            <w:pPr>
              <w:pStyle w:val="a8"/>
              <w:spacing w:line="360" w:lineRule="auto"/>
              <w:rPr>
                <w:rFonts w:ascii="宋体" w:hAnsi="宋体" w:cs="宋体"/>
                <w:szCs w:val="21"/>
              </w:rPr>
            </w:pPr>
            <w:r>
              <w:rPr>
                <w:rFonts w:ascii="宋体" w:hAnsi="宋体" w:cs="宋体" w:hint="eastAsia"/>
                <w:szCs w:val="21"/>
              </w:rPr>
              <w:t>瓜类</w:t>
            </w:r>
          </w:p>
        </w:tc>
        <w:tc>
          <w:tcPr>
            <w:tcW w:w="3497" w:type="dxa"/>
            <w:noWrap/>
            <w:vAlign w:val="center"/>
          </w:tcPr>
          <w:p w:rsidR="00505601" w:rsidRDefault="00682A68">
            <w:pPr>
              <w:pStyle w:val="a8"/>
              <w:spacing w:line="360" w:lineRule="auto"/>
              <w:rPr>
                <w:rFonts w:ascii="宋体" w:hAnsi="宋体" w:cs="宋体"/>
                <w:szCs w:val="21"/>
              </w:rPr>
            </w:pPr>
            <w:r>
              <w:rPr>
                <w:rFonts w:ascii="宋体" w:hAnsi="宋体" w:cs="宋体" w:hint="eastAsia"/>
                <w:szCs w:val="21"/>
              </w:rPr>
              <w:t>黄瓜、西南瓜、丝瓜、青南瓜、日本南瓜、老南瓜、佛手瓜、冬瓜、长瓜、苦瓜、黄瓜等</w:t>
            </w:r>
          </w:p>
        </w:tc>
        <w:tc>
          <w:tcPr>
            <w:tcW w:w="4550" w:type="dxa"/>
            <w:noWrap/>
          </w:tcPr>
          <w:p w:rsidR="00505601" w:rsidRDefault="00682A68">
            <w:pPr>
              <w:pStyle w:val="a8"/>
              <w:spacing w:line="360" w:lineRule="auto"/>
              <w:rPr>
                <w:rFonts w:ascii="宋体" w:hAnsi="宋体" w:cs="宋体"/>
                <w:szCs w:val="21"/>
              </w:rPr>
            </w:pPr>
            <w:r>
              <w:rPr>
                <w:rFonts w:ascii="宋体" w:hAnsi="宋体" w:cs="宋体" w:hint="eastAsia"/>
                <w:szCs w:val="21"/>
              </w:rPr>
              <w:t>颜色淡绿色，有光泽，有一定硬度，无弹性，皮薄，肉洁白鲜嫩，瓜形周正，无断裂、划伤、软烂、干皱、畸形</w:t>
            </w:r>
          </w:p>
        </w:tc>
      </w:tr>
      <w:tr w:rsidR="00505601">
        <w:trPr>
          <w:trHeight w:val="563"/>
        </w:trPr>
        <w:tc>
          <w:tcPr>
            <w:tcW w:w="1459" w:type="dxa"/>
            <w:noWrap/>
            <w:vAlign w:val="center"/>
          </w:tcPr>
          <w:p w:rsidR="00505601" w:rsidRDefault="00682A68">
            <w:pPr>
              <w:pStyle w:val="a8"/>
              <w:spacing w:line="360" w:lineRule="auto"/>
              <w:rPr>
                <w:rFonts w:ascii="宋体" w:hAnsi="宋体" w:cs="宋体"/>
                <w:szCs w:val="21"/>
              </w:rPr>
            </w:pPr>
            <w:r>
              <w:rPr>
                <w:rFonts w:ascii="宋体" w:hAnsi="宋体" w:cs="宋体" w:hint="eastAsia"/>
                <w:szCs w:val="21"/>
              </w:rPr>
              <w:t>豆类</w:t>
            </w:r>
          </w:p>
        </w:tc>
        <w:tc>
          <w:tcPr>
            <w:tcW w:w="3497" w:type="dxa"/>
            <w:noWrap/>
            <w:vAlign w:val="center"/>
          </w:tcPr>
          <w:p w:rsidR="00505601" w:rsidRDefault="00682A68">
            <w:pPr>
              <w:pStyle w:val="a8"/>
              <w:spacing w:line="360" w:lineRule="auto"/>
              <w:rPr>
                <w:rFonts w:ascii="宋体" w:hAnsi="宋体" w:cs="宋体"/>
                <w:szCs w:val="21"/>
              </w:rPr>
            </w:pPr>
            <w:r>
              <w:rPr>
                <w:rFonts w:ascii="宋体" w:hAnsi="宋体" w:cs="宋体" w:hint="eastAsia"/>
                <w:szCs w:val="21"/>
              </w:rPr>
              <w:t>四季豆、豇豆、新土豆、大土豆、</w:t>
            </w:r>
            <w:r>
              <w:rPr>
                <w:rFonts w:ascii="宋体" w:hAnsi="宋体" w:cs="宋体" w:hint="eastAsia"/>
                <w:szCs w:val="21"/>
              </w:rPr>
              <w:t xml:space="preserve">    </w:t>
            </w:r>
            <w:r>
              <w:rPr>
                <w:rFonts w:ascii="宋体" w:hAnsi="宋体" w:cs="宋体" w:hint="eastAsia"/>
                <w:szCs w:val="21"/>
              </w:rPr>
              <w:t>光土豆、芸豆、扁豆等</w:t>
            </w:r>
          </w:p>
        </w:tc>
        <w:tc>
          <w:tcPr>
            <w:tcW w:w="4550" w:type="dxa"/>
            <w:noWrap/>
          </w:tcPr>
          <w:p w:rsidR="00505601" w:rsidRDefault="00682A68">
            <w:pPr>
              <w:pStyle w:val="a8"/>
              <w:spacing w:line="360" w:lineRule="auto"/>
              <w:rPr>
                <w:rFonts w:ascii="宋体" w:hAnsi="宋体" w:cs="宋体"/>
                <w:szCs w:val="21"/>
              </w:rPr>
            </w:pPr>
            <w:r>
              <w:rPr>
                <w:rFonts w:ascii="宋体" w:hAnsi="宋体" w:cs="宋体" w:hint="eastAsia"/>
                <w:szCs w:val="21"/>
              </w:rPr>
              <w:t>颜色青绿、豆荚饱满，剥开后豆粒呈淡绿色，完整有清香，</w:t>
            </w:r>
            <w:r>
              <w:rPr>
                <w:rFonts w:ascii="宋体" w:hAnsi="宋体" w:cs="宋体" w:hint="eastAsia"/>
                <w:szCs w:val="21"/>
              </w:rPr>
              <w:t xml:space="preserve">  </w:t>
            </w:r>
            <w:r>
              <w:rPr>
                <w:rFonts w:ascii="宋体" w:hAnsi="宋体" w:cs="宋体" w:hint="eastAsia"/>
                <w:szCs w:val="21"/>
              </w:rPr>
              <w:t>无受潮、虫洞、软烂、发黄、发黑、豆粒瘪而小有异昧</w:t>
            </w:r>
          </w:p>
        </w:tc>
      </w:tr>
      <w:tr w:rsidR="00505601">
        <w:trPr>
          <w:trHeight w:val="749"/>
        </w:trPr>
        <w:tc>
          <w:tcPr>
            <w:tcW w:w="1459" w:type="dxa"/>
            <w:noWrap/>
            <w:vAlign w:val="center"/>
          </w:tcPr>
          <w:p w:rsidR="00505601" w:rsidRDefault="00682A68">
            <w:pPr>
              <w:pStyle w:val="a8"/>
              <w:spacing w:line="360" w:lineRule="auto"/>
              <w:rPr>
                <w:rFonts w:ascii="宋体" w:hAnsi="宋体" w:cs="宋体"/>
                <w:szCs w:val="21"/>
              </w:rPr>
            </w:pPr>
            <w:r>
              <w:rPr>
                <w:rFonts w:ascii="宋体" w:hAnsi="宋体" w:cs="宋体" w:hint="eastAsia"/>
                <w:szCs w:val="21"/>
              </w:rPr>
              <w:t>茄果类</w:t>
            </w:r>
          </w:p>
        </w:tc>
        <w:tc>
          <w:tcPr>
            <w:tcW w:w="3497" w:type="dxa"/>
            <w:noWrap/>
            <w:vAlign w:val="center"/>
          </w:tcPr>
          <w:p w:rsidR="00505601" w:rsidRDefault="00682A68">
            <w:pPr>
              <w:pStyle w:val="a8"/>
              <w:spacing w:line="360" w:lineRule="auto"/>
              <w:rPr>
                <w:rFonts w:ascii="宋体" w:hAnsi="宋体" w:cs="宋体"/>
                <w:szCs w:val="21"/>
              </w:rPr>
            </w:pPr>
            <w:r>
              <w:rPr>
                <w:rFonts w:ascii="宋体" w:hAnsi="宋体" w:cs="宋体" w:hint="eastAsia"/>
                <w:szCs w:val="21"/>
              </w:rPr>
              <w:t>番茄、茄子、小尖椒、大尖椒、</w:t>
            </w:r>
          </w:p>
          <w:p w:rsidR="00505601" w:rsidRDefault="00682A68">
            <w:pPr>
              <w:pStyle w:val="a8"/>
              <w:spacing w:line="360" w:lineRule="auto"/>
              <w:rPr>
                <w:rFonts w:ascii="宋体" w:hAnsi="宋体" w:cs="宋体"/>
                <w:szCs w:val="21"/>
              </w:rPr>
            </w:pPr>
            <w:r>
              <w:rPr>
                <w:rFonts w:ascii="宋体" w:hAnsi="宋体" w:cs="宋体" w:hint="eastAsia"/>
                <w:szCs w:val="21"/>
              </w:rPr>
              <w:t>园椒、红椒、青椒等</w:t>
            </w:r>
          </w:p>
        </w:tc>
        <w:tc>
          <w:tcPr>
            <w:tcW w:w="4550" w:type="dxa"/>
            <w:noWrap/>
          </w:tcPr>
          <w:p w:rsidR="00505601" w:rsidRDefault="00682A68">
            <w:pPr>
              <w:pStyle w:val="a8"/>
              <w:spacing w:line="360" w:lineRule="auto"/>
              <w:rPr>
                <w:rFonts w:ascii="宋体" w:hAnsi="宋体" w:cs="宋体"/>
                <w:szCs w:val="21"/>
              </w:rPr>
            </w:pPr>
            <w:r>
              <w:rPr>
                <w:rFonts w:ascii="宋体" w:hAnsi="宋体" w:cs="宋体" w:hint="eastAsia"/>
                <w:szCs w:val="21"/>
              </w:rPr>
              <w:t>色正，有光泽，表面光滑，饱满有一定硬度及弹性，无腐烂、干尖、皱纹、断裂、于软、泥土整齐，无烂果、异味、病虫和明显机械损伤。</w:t>
            </w:r>
          </w:p>
        </w:tc>
      </w:tr>
      <w:tr w:rsidR="00505601">
        <w:trPr>
          <w:trHeight w:val="754"/>
        </w:trPr>
        <w:tc>
          <w:tcPr>
            <w:tcW w:w="1459" w:type="dxa"/>
            <w:noWrap/>
            <w:vAlign w:val="center"/>
          </w:tcPr>
          <w:p w:rsidR="00505601" w:rsidRDefault="00682A68">
            <w:pPr>
              <w:pStyle w:val="a8"/>
              <w:spacing w:line="360" w:lineRule="auto"/>
              <w:rPr>
                <w:rFonts w:ascii="宋体" w:hAnsi="宋体" w:cs="宋体"/>
                <w:szCs w:val="21"/>
              </w:rPr>
            </w:pPr>
            <w:r>
              <w:rPr>
                <w:rFonts w:ascii="宋体" w:hAnsi="宋体" w:cs="宋体" w:hint="eastAsia"/>
                <w:szCs w:val="21"/>
              </w:rPr>
              <w:t>食用菌类</w:t>
            </w:r>
          </w:p>
        </w:tc>
        <w:tc>
          <w:tcPr>
            <w:tcW w:w="3497" w:type="dxa"/>
            <w:noWrap/>
            <w:vAlign w:val="center"/>
          </w:tcPr>
          <w:p w:rsidR="00505601" w:rsidRDefault="00682A68">
            <w:pPr>
              <w:pStyle w:val="a8"/>
              <w:spacing w:line="360" w:lineRule="auto"/>
              <w:rPr>
                <w:rFonts w:ascii="宋体" w:hAnsi="宋体" w:cs="宋体"/>
                <w:szCs w:val="21"/>
              </w:rPr>
            </w:pPr>
            <w:r>
              <w:rPr>
                <w:rFonts w:ascii="宋体" w:hAnsi="宋体" w:cs="宋体" w:hint="eastAsia"/>
                <w:szCs w:val="21"/>
              </w:rPr>
              <w:t>香菇、平菇、蘑菇、金针菇等</w:t>
            </w:r>
          </w:p>
        </w:tc>
        <w:tc>
          <w:tcPr>
            <w:tcW w:w="4550" w:type="dxa"/>
            <w:noWrap/>
          </w:tcPr>
          <w:p w:rsidR="00505601" w:rsidRDefault="00682A68">
            <w:pPr>
              <w:pStyle w:val="a8"/>
              <w:spacing w:line="360" w:lineRule="auto"/>
              <w:rPr>
                <w:rFonts w:ascii="宋体" w:hAnsi="宋体" w:cs="宋体"/>
                <w:szCs w:val="21"/>
              </w:rPr>
            </w:pPr>
            <w:r>
              <w:rPr>
                <w:rFonts w:ascii="宋体" w:hAnsi="宋体" w:cs="宋体" w:hint="eastAsia"/>
                <w:szCs w:val="21"/>
              </w:rPr>
              <w:t>菌身完整、大小均匀，菌盖与柄、菌环相连未展开，根短，</w:t>
            </w:r>
            <w:r>
              <w:rPr>
                <w:rFonts w:ascii="宋体" w:hAnsi="宋体" w:cs="宋体" w:hint="eastAsia"/>
                <w:szCs w:val="21"/>
              </w:rPr>
              <w:t xml:space="preserve">  </w:t>
            </w:r>
            <w:r>
              <w:rPr>
                <w:rFonts w:ascii="宋体" w:hAnsi="宋体" w:cs="宋体" w:hint="eastAsia"/>
                <w:szCs w:val="21"/>
              </w:rPr>
              <w:t>无发霉、潮湿、粘手、水浸、杂质、菌盖边缘裂开、盖柄脱离、色黄、黄斑，无异味。</w:t>
            </w:r>
          </w:p>
        </w:tc>
      </w:tr>
    </w:tbl>
    <w:p w:rsidR="00505601" w:rsidRDefault="00682A68">
      <w:pPr>
        <w:spacing w:line="360" w:lineRule="auto"/>
        <w:rPr>
          <w:rFonts w:ascii="宋体" w:hAnsi="宋体" w:cs="宋体"/>
          <w:szCs w:val="21"/>
        </w:rPr>
      </w:pPr>
      <w:r>
        <w:rPr>
          <w:rFonts w:ascii="宋体" w:hAnsi="宋体" w:cs="宋体" w:hint="eastAsia"/>
          <w:szCs w:val="21"/>
        </w:rPr>
        <w:t>注：</w:t>
      </w:r>
      <w:r>
        <w:rPr>
          <w:rFonts w:ascii="宋体" w:hAnsi="宋体" w:cs="宋体" w:hint="eastAsia"/>
          <w:szCs w:val="21"/>
        </w:rPr>
        <w:t>（</w:t>
      </w:r>
      <w:r>
        <w:rPr>
          <w:rFonts w:ascii="宋体" w:hAnsi="宋体" w:cs="宋体" w:hint="eastAsia"/>
          <w:szCs w:val="21"/>
        </w:rPr>
        <w:t>1</w:t>
      </w:r>
      <w:r>
        <w:rPr>
          <w:rFonts w:ascii="宋体" w:hAnsi="宋体" w:cs="宋体" w:hint="eastAsia"/>
          <w:szCs w:val="21"/>
        </w:rPr>
        <w:t>）包括但不限于以上蔬菜常规采购品种，若采购其他品种蔬菜，需满足采购人实际需求；</w:t>
      </w:r>
    </w:p>
    <w:p w:rsidR="00505601" w:rsidRDefault="00682A68">
      <w:pPr>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）所供蔬菜的规格大小按市场行情确定；符合无公害农产品国家标准</w:t>
      </w:r>
      <w:bookmarkStart w:id="0" w:name="_Hlk533665496"/>
      <w:r>
        <w:rPr>
          <w:rFonts w:ascii="宋体" w:hAnsi="宋体" w:cs="宋体" w:hint="eastAsia"/>
          <w:szCs w:val="21"/>
        </w:rPr>
        <w:t>、《蔬菜、水果</w:t>
      </w:r>
      <w:r>
        <w:rPr>
          <w:rFonts w:ascii="宋体" w:hAnsi="宋体" w:cs="宋体" w:hint="eastAsia"/>
          <w:szCs w:val="21"/>
        </w:rPr>
        <w:lastRenderedPageBreak/>
        <w:t>卫生标准的分析方法</w:t>
      </w:r>
      <w:r>
        <w:rPr>
          <w:rFonts w:ascii="宋体" w:hAnsi="宋体" w:cs="宋体" w:hint="eastAsia"/>
          <w:szCs w:val="21"/>
        </w:rPr>
        <w:t>GB/T5009.38-2003</w:t>
      </w:r>
      <w:r>
        <w:rPr>
          <w:rFonts w:ascii="宋体" w:hAnsi="宋体" w:cs="宋体" w:hint="eastAsia"/>
          <w:szCs w:val="21"/>
        </w:rPr>
        <w:t>》</w:t>
      </w:r>
      <w:bookmarkEnd w:id="0"/>
      <w:r>
        <w:rPr>
          <w:rFonts w:ascii="宋体" w:hAnsi="宋体" w:cs="宋体" w:hint="eastAsia"/>
          <w:szCs w:val="21"/>
        </w:rPr>
        <w:t>等相关强制性要求；</w:t>
      </w:r>
    </w:p>
    <w:p w:rsidR="00505601" w:rsidRDefault="00682A68">
      <w:pPr>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r>
        <w:rPr>
          <w:rFonts w:ascii="宋体" w:hAnsi="宋体" w:cs="宋体" w:hint="eastAsia"/>
          <w:szCs w:val="21"/>
        </w:rPr>
        <w:t>基本要求：大小均匀，颜色自然有光泽，质地鲜嫩纯净，饱满清洁，不枯萎、干瘪、苍老等，无病斑、虫蚀、发霉、变色、异味、淤泥、杂质和滴水现象，无污染、残缺、变质等；原产地分类预包装，整齐统一；提供有害物质残留检测报告；</w:t>
      </w:r>
    </w:p>
    <w:p w:rsidR="00505601" w:rsidRDefault="00682A68">
      <w:pPr>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w:t>
      </w:r>
      <w:r>
        <w:rPr>
          <w:rFonts w:ascii="宋体" w:hAnsi="宋体" w:cs="宋体" w:hint="eastAsia"/>
          <w:szCs w:val="21"/>
        </w:rPr>
        <w:t>每批提供有害物质残留检测报告。检测报告的出具部门须有相关资质。</w:t>
      </w:r>
    </w:p>
    <w:p w:rsidR="00505601" w:rsidRDefault="00682A68">
      <w:pPr>
        <w:spacing w:line="360" w:lineRule="auto"/>
        <w:ind w:firstLine="422"/>
        <w:rPr>
          <w:rFonts w:ascii="宋体" w:hAnsi="宋体" w:cs="宋体"/>
          <w:b/>
          <w:szCs w:val="21"/>
        </w:rPr>
      </w:pPr>
      <w:r>
        <w:rPr>
          <w:rFonts w:ascii="宋体" w:hAnsi="宋体" w:cs="宋体" w:hint="eastAsia"/>
          <w:b/>
          <w:szCs w:val="21"/>
        </w:rPr>
        <w:t>1.2</w:t>
      </w:r>
      <w:r>
        <w:rPr>
          <w:rFonts w:ascii="宋体" w:hAnsi="宋体" w:cs="宋体" w:hint="eastAsia"/>
          <w:b/>
          <w:szCs w:val="21"/>
        </w:rPr>
        <w:t>安全卫生要求：</w:t>
      </w:r>
    </w:p>
    <w:p w:rsidR="00505601" w:rsidRDefault="00682A68">
      <w:pPr>
        <w:spacing w:line="360" w:lineRule="auto"/>
        <w:ind w:firstLine="420"/>
        <w:rPr>
          <w:rFonts w:ascii="宋体" w:hAnsi="宋体" w:cs="宋体"/>
          <w:szCs w:val="21"/>
        </w:rPr>
      </w:pPr>
      <w:r>
        <w:rPr>
          <w:rFonts w:ascii="宋体" w:hAnsi="宋体" w:cs="宋体" w:hint="eastAsia"/>
          <w:szCs w:val="21"/>
        </w:rPr>
        <w:t>1</w:t>
      </w:r>
      <w:r>
        <w:rPr>
          <w:rFonts w:ascii="宋体" w:hAnsi="宋体" w:cs="宋体" w:hint="eastAsia"/>
          <w:szCs w:val="21"/>
        </w:rPr>
        <w:t>）中华人民共和国食品安全法</w:t>
      </w:r>
    </w:p>
    <w:p w:rsidR="00505601" w:rsidRDefault="00682A68">
      <w:pPr>
        <w:spacing w:line="360" w:lineRule="auto"/>
        <w:ind w:firstLine="420"/>
        <w:rPr>
          <w:rFonts w:ascii="宋体" w:hAnsi="宋体" w:cs="宋体"/>
          <w:szCs w:val="21"/>
        </w:rPr>
      </w:pPr>
      <w:r>
        <w:rPr>
          <w:rFonts w:ascii="宋体" w:hAnsi="宋体" w:cs="宋体" w:hint="eastAsia"/>
          <w:szCs w:val="21"/>
        </w:rPr>
        <w:t>2</w:t>
      </w:r>
      <w:r>
        <w:rPr>
          <w:rFonts w:ascii="宋体" w:hAnsi="宋体" w:cs="宋体" w:hint="eastAsia"/>
          <w:szCs w:val="21"/>
        </w:rPr>
        <w:t>）中华人民共和国进出</w:t>
      </w:r>
      <w:r>
        <w:rPr>
          <w:rFonts w:ascii="宋体" w:hAnsi="宋体" w:cs="宋体" w:hint="eastAsia"/>
          <w:szCs w:val="21"/>
        </w:rPr>
        <w:t>口商品检验法及其实施条例</w:t>
      </w:r>
    </w:p>
    <w:p w:rsidR="00505601" w:rsidRDefault="00682A68">
      <w:pPr>
        <w:spacing w:line="360" w:lineRule="auto"/>
        <w:ind w:firstLine="420"/>
        <w:rPr>
          <w:rFonts w:ascii="宋体" w:hAnsi="宋体" w:cs="宋体"/>
          <w:szCs w:val="21"/>
        </w:rPr>
      </w:pPr>
      <w:r>
        <w:rPr>
          <w:rFonts w:ascii="宋体" w:hAnsi="宋体" w:cs="宋体" w:hint="eastAsia"/>
          <w:szCs w:val="21"/>
        </w:rPr>
        <w:t>3</w:t>
      </w:r>
      <w:r>
        <w:rPr>
          <w:rFonts w:ascii="宋体" w:hAnsi="宋体" w:cs="宋体" w:hint="eastAsia"/>
          <w:szCs w:val="21"/>
        </w:rPr>
        <w:t>）中华人民共和国动植物检疫法及其实施条例</w:t>
      </w:r>
    </w:p>
    <w:p w:rsidR="00505601" w:rsidRDefault="00682A68">
      <w:pPr>
        <w:spacing w:line="360" w:lineRule="auto"/>
        <w:ind w:firstLine="420"/>
        <w:rPr>
          <w:rFonts w:ascii="宋体" w:hAnsi="宋体" w:cs="宋体"/>
          <w:szCs w:val="21"/>
        </w:rPr>
      </w:pPr>
      <w:r>
        <w:rPr>
          <w:rFonts w:ascii="宋体" w:hAnsi="宋体" w:cs="宋体" w:hint="eastAsia"/>
          <w:szCs w:val="21"/>
        </w:rPr>
        <w:t>4</w:t>
      </w:r>
      <w:r>
        <w:rPr>
          <w:rFonts w:ascii="宋体" w:hAnsi="宋体" w:cs="宋体" w:hint="eastAsia"/>
          <w:szCs w:val="21"/>
        </w:rPr>
        <w:t>）污染物残留限量指标应符合《食品中污染物的限量》</w:t>
      </w:r>
      <w:r>
        <w:rPr>
          <w:rFonts w:ascii="宋体" w:hAnsi="宋体" w:cs="宋体" w:hint="eastAsia"/>
          <w:szCs w:val="21"/>
        </w:rPr>
        <w:t>GB 2762</w:t>
      </w:r>
      <w:r>
        <w:rPr>
          <w:rFonts w:ascii="宋体" w:hAnsi="宋体" w:cs="宋体" w:hint="eastAsia"/>
          <w:szCs w:val="21"/>
        </w:rPr>
        <w:t>要求</w:t>
      </w:r>
    </w:p>
    <w:p w:rsidR="00505601" w:rsidRDefault="00682A68">
      <w:pPr>
        <w:spacing w:line="360" w:lineRule="auto"/>
        <w:ind w:firstLine="420"/>
        <w:rPr>
          <w:rFonts w:ascii="宋体" w:hAnsi="宋体" w:cs="宋体"/>
          <w:szCs w:val="21"/>
        </w:rPr>
      </w:pPr>
      <w:r>
        <w:rPr>
          <w:rFonts w:ascii="宋体" w:hAnsi="宋体" w:cs="宋体" w:hint="eastAsia"/>
          <w:szCs w:val="21"/>
        </w:rPr>
        <w:t>5</w:t>
      </w:r>
      <w:r>
        <w:rPr>
          <w:rFonts w:ascii="宋体" w:hAnsi="宋体" w:cs="宋体" w:hint="eastAsia"/>
          <w:szCs w:val="21"/>
        </w:rPr>
        <w:t>）农药残留限量指标应符合《食品中农药的最大残留限量》</w:t>
      </w:r>
      <w:r>
        <w:rPr>
          <w:rFonts w:ascii="宋体" w:hAnsi="宋体" w:cs="宋体" w:hint="eastAsia"/>
          <w:szCs w:val="21"/>
        </w:rPr>
        <w:t>GB 2763</w:t>
      </w:r>
      <w:r>
        <w:rPr>
          <w:rFonts w:ascii="宋体" w:hAnsi="宋体" w:cs="宋体" w:hint="eastAsia"/>
          <w:szCs w:val="21"/>
        </w:rPr>
        <w:t>和《农产品安全质量无公害蔬菜安全要求》</w:t>
      </w:r>
      <w:r>
        <w:rPr>
          <w:rFonts w:ascii="宋体" w:hAnsi="宋体" w:cs="宋体" w:hint="eastAsia"/>
          <w:szCs w:val="21"/>
        </w:rPr>
        <w:t>GB18406.1</w:t>
      </w:r>
      <w:r>
        <w:rPr>
          <w:rFonts w:ascii="宋体" w:hAnsi="宋体" w:cs="宋体" w:hint="eastAsia"/>
          <w:szCs w:val="21"/>
        </w:rPr>
        <w:t>的要求</w:t>
      </w:r>
    </w:p>
    <w:p w:rsidR="00505601" w:rsidRDefault="00682A68">
      <w:pPr>
        <w:spacing w:line="360" w:lineRule="auto"/>
        <w:ind w:firstLine="420"/>
        <w:rPr>
          <w:rFonts w:ascii="宋体" w:hAnsi="宋体" w:cs="宋体"/>
          <w:szCs w:val="21"/>
        </w:rPr>
      </w:pPr>
      <w:r>
        <w:rPr>
          <w:rFonts w:ascii="宋体" w:hAnsi="宋体" w:cs="宋体" w:hint="eastAsia"/>
          <w:szCs w:val="21"/>
        </w:rPr>
        <w:t>6</w:t>
      </w:r>
      <w:r>
        <w:rPr>
          <w:rFonts w:ascii="宋体" w:hAnsi="宋体" w:cs="宋体" w:hint="eastAsia"/>
          <w:szCs w:val="21"/>
        </w:rPr>
        <w:t>）定量包装的蔬菜净含量的允许短缺量按国家质检总局【</w:t>
      </w:r>
      <w:r>
        <w:rPr>
          <w:rFonts w:ascii="宋体" w:hAnsi="宋体" w:cs="宋体" w:hint="eastAsia"/>
          <w:szCs w:val="21"/>
        </w:rPr>
        <w:t>2005</w:t>
      </w:r>
      <w:r>
        <w:rPr>
          <w:rFonts w:ascii="宋体" w:hAnsi="宋体" w:cs="宋体" w:hint="eastAsia"/>
          <w:szCs w:val="21"/>
        </w:rPr>
        <w:t>】第</w:t>
      </w:r>
      <w:r>
        <w:rPr>
          <w:rFonts w:ascii="宋体" w:hAnsi="宋体" w:cs="宋体" w:hint="eastAsia"/>
          <w:szCs w:val="21"/>
        </w:rPr>
        <w:t>7</w:t>
      </w:r>
      <w:r>
        <w:rPr>
          <w:rFonts w:ascii="宋体" w:hAnsi="宋体" w:cs="宋体" w:hint="eastAsia"/>
          <w:szCs w:val="21"/>
        </w:rPr>
        <w:t>号令《定量包装商品计量监督管理办法》规定</w:t>
      </w:r>
    </w:p>
    <w:p w:rsidR="00505601" w:rsidRDefault="00682A68">
      <w:pPr>
        <w:spacing w:line="360" w:lineRule="auto"/>
        <w:ind w:firstLine="420"/>
        <w:rPr>
          <w:rFonts w:ascii="宋体" w:hAnsi="宋体" w:cs="宋体"/>
          <w:szCs w:val="21"/>
        </w:rPr>
      </w:pPr>
      <w:r>
        <w:rPr>
          <w:rFonts w:ascii="宋体" w:hAnsi="宋体" w:cs="宋体" w:hint="eastAsia"/>
          <w:szCs w:val="21"/>
        </w:rPr>
        <w:t>7</w:t>
      </w:r>
      <w:r>
        <w:rPr>
          <w:rFonts w:ascii="宋体" w:hAnsi="宋体" w:cs="宋体" w:hint="eastAsia"/>
          <w:szCs w:val="21"/>
        </w:rPr>
        <w:t>）其他可能适用于本招标文件采购内容的法规及质量标准。</w:t>
      </w:r>
    </w:p>
    <w:p w:rsidR="00505601" w:rsidRDefault="00682A68">
      <w:pPr>
        <w:pStyle w:val="a9"/>
        <w:spacing w:line="360" w:lineRule="auto"/>
        <w:rPr>
          <w:rFonts w:ascii="宋体" w:hAnsi="宋体" w:cs="宋体"/>
          <w:kern w:val="0"/>
          <w:szCs w:val="21"/>
        </w:rPr>
      </w:pPr>
      <w:r>
        <w:rPr>
          <w:rFonts w:ascii="宋体" w:hAnsi="宋体" w:cs="宋体" w:hint="eastAsia"/>
          <w:szCs w:val="21"/>
        </w:rPr>
        <w:t>如遇法律法规、标准等对同一问题的处理出现歧义或不一致时，一律就高不就低。上述所有标准、规范均由成交人自备，采购人不另行提供。</w:t>
      </w:r>
    </w:p>
    <w:p w:rsidR="00505601" w:rsidRDefault="00682A68">
      <w:pPr>
        <w:pStyle w:val="3"/>
        <w:numPr>
          <w:ilvl w:val="0"/>
          <w:numId w:val="1"/>
        </w:numPr>
        <w:spacing w:line="360" w:lineRule="auto"/>
        <w:rPr>
          <w:szCs w:val="21"/>
        </w:rPr>
      </w:pPr>
      <w:r>
        <w:rPr>
          <w:rFonts w:hint="eastAsia"/>
          <w:szCs w:val="21"/>
        </w:rPr>
        <w:t>水果</w:t>
      </w:r>
    </w:p>
    <w:p w:rsidR="00505601" w:rsidRDefault="00682A68">
      <w:pPr>
        <w:spacing w:line="360" w:lineRule="auto"/>
        <w:ind w:firstLine="422"/>
        <w:rPr>
          <w:rFonts w:ascii="宋体" w:hAnsi="宋体" w:cs="宋体"/>
          <w:b/>
          <w:szCs w:val="21"/>
        </w:rPr>
      </w:pPr>
      <w:r>
        <w:rPr>
          <w:rFonts w:ascii="宋体" w:hAnsi="宋体" w:cs="宋体" w:hint="eastAsia"/>
          <w:b/>
          <w:szCs w:val="21"/>
        </w:rPr>
        <w:t>2.1</w:t>
      </w:r>
      <w:r>
        <w:rPr>
          <w:rFonts w:ascii="宋体" w:hAnsi="宋体" w:cs="宋体" w:hint="eastAsia"/>
          <w:b/>
          <w:szCs w:val="21"/>
        </w:rPr>
        <w:t>感官要求：</w:t>
      </w:r>
    </w:p>
    <w:p w:rsidR="00505601" w:rsidRDefault="00682A68">
      <w:pPr>
        <w:spacing w:line="360" w:lineRule="auto"/>
        <w:ind w:firstLine="420"/>
        <w:rPr>
          <w:rFonts w:ascii="宋体" w:hAnsi="宋体" w:cs="宋体"/>
          <w:szCs w:val="21"/>
        </w:rPr>
      </w:pPr>
      <w:r>
        <w:rPr>
          <w:rFonts w:ascii="宋体" w:hAnsi="宋体" w:cs="宋体" w:hint="eastAsia"/>
          <w:szCs w:val="21"/>
        </w:rPr>
        <w:t>所供蔬菜应具有新鲜水果原有的特性，成熟度适中，新鲜脆嫩，色泽良好，形态正常，个体均匀。外观清洁，无腐烂、无霉变、无异味，无影响食用的病虫害状及机械损伤。</w:t>
      </w:r>
    </w:p>
    <w:tbl>
      <w:tblPr>
        <w:tblW w:w="981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99"/>
        <w:gridCol w:w="2180"/>
        <w:gridCol w:w="6937"/>
      </w:tblGrid>
      <w:tr w:rsidR="00505601">
        <w:trPr>
          <w:trHeight w:hRule="exact" w:val="443"/>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505601" w:rsidRDefault="00682A68">
            <w:pPr>
              <w:pStyle w:val="a8"/>
              <w:spacing w:line="360" w:lineRule="auto"/>
              <w:rPr>
                <w:rFonts w:ascii="宋体" w:hAnsi="宋体" w:cs="宋体"/>
                <w:szCs w:val="21"/>
              </w:rPr>
            </w:pPr>
            <w:r>
              <w:rPr>
                <w:rFonts w:ascii="宋体" w:hAnsi="宋体" w:cs="宋体" w:hint="eastAsia"/>
                <w:szCs w:val="21"/>
              </w:rPr>
              <w:t>序号</w:t>
            </w:r>
          </w:p>
        </w:tc>
        <w:tc>
          <w:tcPr>
            <w:tcW w:w="2180" w:type="dxa"/>
            <w:tcBorders>
              <w:top w:val="single" w:sz="4" w:space="0" w:color="auto"/>
              <w:left w:val="single" w:sz="4" w:space="0" w:color="auto"/>
              <w:bottom w:val="single" w:sz="4" w:space="0" w:color="auto"/>
              <w:right w:val="single" w:sz="4" w:space="0" w:color="auto"/>
            </w:tcBorders>
            <w:noWrap/>
            <w:vAlign w:val="center"/>
          </w:tcPr>
          <w:p w:rsidR="00505601" w:rsidRDefault="00682A68">
            <w:pPr>
              <w:pStyle w:val="a8"/>
              <w:spacing w:line="360" w:lineRule="auto"/>
              <w:rPr>
                <w:rFonts w:ascii="宋体" w:hAnsi="宋体" w:cs="宋体"/>
                <w:szCs w:val="21"/>
              </w:rPr>
            </w:pPr>
            <w:r>
              <w:rPr>
                <w:rFonts w:ascii="宋体" w:hAnsi="宋体" w:cs="宋体" w:hint="eastAsia"/>
                <w:szCs w:val="21"/>
              </w:rPr>
              <w:t>采购内容</w:t>
            </w:r>
          </w:p>
        </w:tc>
        <w:tc>
          <w:tcPr>
            <w:tcW w:w="6937" w:type="dxa"/>
            <w:tcBorders>
              <w:top w:val="single" w:sz="4" w:space="0" w:color="auto"/>
              <w:left w:val="single" w:sz="4" w:space="0" w:color="auto"/>
              <w:bottom w:val="single" w:sz="4" w:space="0" w:color="auto"/>
              <w:right w:val="single" w:sz="4" w:space="0" w:color="auto"/>
            </w:tcBorders>
            <w:noWrap/>
            <w:vAlign w:val="center"/>
          </w:tcPr>
          <w:p w:rsidR="00505601" w:rsidRDefault="00682A68">
            <w:pPr>
              <w:pStyle w:val="a8"/>
              <w:spacing w:line="360" w:lineRule="auto"/>
              <w:jc w:val="center"/>
              <w:rPr>
                <w:rFonts w:ascii="宋体" w:hAnsi="宋体" w:cs="宋体"/>
                <w:szCs w:val="21"/>
              </w:rPr>
            </w:pPr>
            <w:r>
              <w:rPr>
                <w:rFonts w:ascii="宋体" w:hAnsi="宋体" w:cs="宋体" w:hint="eastAsia"/>
                <w:szCs w:val="21"/>
              </w:rPr>
              <w:t>要求</w:t>
            </w:r>
          </w:p>
        </w:tc>
      </w:tr>
      <w:tr w:rsidR="00505601">
        <w:trPr>
          <w:trHeight w:hRule="exact" w:val="845"/>
          <w:jc w:val="center"/>
        </w:trPr>
        <w:tc>
          <w:tcPr>
            <w:tcW w:w="699" w:type="dxa"/>
            <w:tcBorders>
              <w:left w:val="single" w:sz="4" w:space="0" w:color="auto"/>
              <w:bottom w:val="single" w:sz="4" w:space="0" w:color="auto"/>
              <w:right w:val="single" w:sz="4" w:space="0" w:color="auto"/>
            </w:tcBorders>
            <w:noWrap/>
            <w:vAlign w:val="center"/>
          </w:tcPr>
          <w:p w:rsidR="00505601" w:rsidRDefault="00682A68">
            <w:pPr>
              <w:pStyle w:val="a8"/>
              <w:spacing w:line="360" w:lineRule="auto"/>
              <w:rPr>
                <w:rFonts w:ascii="宋体" w:hAnsi="宋体" w:cs="宋体"/>
                <w:szCs w:val="21"/>
              </w:rPr>
            </w:pPr>
            <w:r>
              <w:rPr>
                <w:rFonts w:ascii="宋体" w:hAnsi="宋体" w:cs="宋体" w:hint="eastAsia"/>
                <w:szCs w:val="21"/>
              </w:rPr>
              <w:t>1</w:t>
            </w:r>
          </w:p>
        </w:tc>
        <w:tc>
          <w:tcPr>
            <w:tcW w:w="2180" w:type="dxa"/>
            <w:tcBorders>
              <w:left w:val="single" w:sz="4" w:space="0" w:color="auto"/>
              <w:bottom w:val="single" w:sz="4" w:space="0" w:color="auto"/>
              <w:right w:val="single" w:sz="4" w:space="0" w:color="auto"/>
            </w:tcBorders>
            <w:noWrap/>
            <w:vAlign w:val="center"/>
          </w:tcPr>
          <w:p w:rsidR="00505601" w:rsidRDefault="00682A68">
            <w:pPr>
              <w:pStyle w:val="a8"/>
              <w:spacing w:line="360" w:lineRule="auto"/>
              <w:rPr>
                <w:rFonts w:ascii="宋体" w:hAnsi="宋体" w:cs="宋体"/>
                <w:szCs w:val="21"/>
              </w:rPr>
            </w:pPr>
            <w:r>
              <w:rPr>
                <w:rFonts w:ascii="宋体" w:hAnsi="宋体" w:cs="宋体" w:hint="eastAsia"/>
                <w:szCs w:val="21"/>
              </w:rPr>
              <w:t>各类新鲜水果类</w:t>
            </w:r>
          </w:p>
        </w:tc>
        <w:tc>
          <w:tcPr>
            <w:tcW w:w="6937" w:type="dxa"/>
            <w:tcBorders>
              <w:top w:val="single" w:sz="4" w:space="0" w:color="auto"/>
              <w:left w:val="single" w:sz="4" w:space="0" w:color="auto"/>
              <w:bottom w:val="single" w:sz="4" w:space="0" w:color="auto"/>
              <w:right w:val="single" w:sz="4" w:space="0" w:color="auto"/>
            </w:tcBorders>
            <w:noWrap/>
            <w:vAlign w:val="center"/>
          </w:tcPr>
          <w:p w:rsidR="00505601" w:rsidRDefault="00682A68">
            <w:pPr>
              <w:pStyle w:val="a8"/>
              <w:spacing w:line="360" w:lineRule="auto"/>
              <w:rPr>
                <w:rFonts w:ascii="宋体" w:hAnsi="宋体" w:cs="宋体"/>
                <w:szCs w:val="21"/>
              </w:rPr>
            </w:pPr>
            <w:r>
              <w:rPr>
                <w:rFonts w:ascii="宋体" w:hAnsi="宋体" w:cs="宋体" w:hint="eastAsia"/>
                <w:szCs w:val="21"/>
              </w:rPr>
              <w:t>符合</w:t>
            </w:r>
            <w:r>
              <w:rPr>
                <w:rFonts w:ascii="宋体" w:hAnsi="宋体" w:cs="宋体" w:hint="eastAsia"/>
                <w:szCs w:val="21"/>
              </w:rPr>
              <w:t xml:space="preserve">SB/T 11024-2013 </w:t>
            </w:r>
            <w:r>
              <w:rPr>
                <w:rFonts w:ascii="宋体" w:hAnsi="宋体" w:cs="宋体" w:hint="eastAsia"/>
                <w:szCs w:val="21"/>
              </w:rPr>
              <w:t>新鲜水果分类与代码</w:t>
            </w:r>
          </w:p>
          <w:p w:rsidR="00505601" w:rsidRDefault="00682A68">
            <w:pPr>
              <w:pStyle w:val="a8"/>
              <w:spacing w:line="360" w:lineRule="auto"/>
              <w:rPr>
                <w:rFonts w:ascii="宋体" w:hAnsi="宋体" w:cs="宋体"/>
                <w:szCs w:val="21"/>
              </w:rPr>
            </w:pPr>
            <w:r>
              <w:rPr>
                <w:rFonts w:ascii="宋体" w:hAnsi="宋体" w:cs="宋体" w:hint="eastAsia"/>
                <w:szCs w:val="21"/>
              </w:rPr>
              <w:t>符合</w:t>
            </w:r>
            <w:r>
              <w:rPr>
                <w:rFonts w:ascii="宋体" w:hAnsi="宋体" w:cs="宋体" w:hint="eastAsia"/>
                <w:szCs w:val="21"/>
              </w:rPr>
              <w:t xml:space="preserve">GB 2712-2014 </w:t>
            </w:r>
            <w:r>
              <w:rPr>
                <w:rFonts w:ascii="宋体" w:hAnsi="宋体" w:cs="宋体" w:hint="eastAsia"/>
                <w:szCs w:val="21"/>
              </w:rPr>
              <w:t>食品安全国家标准</w:t>
            </w:r>
          </w:p>
        </w:tc>
      </w:tr>
    </w:tbl>
    <w:p w:rsidR="00505601" w:rsidRDefault="00682A68">
      <w:pPr>
        <w:spacing w:line="360" w:lineRule="auto"/>
        <w:ind w:firstLine="420"/>
        <w:rPr>
          <w:rFonts w:ascii="宋体" w:hAnsi="宋体" w:cs="宋体"/>
          <w:szCs w:val="21"/>
        </w:rPr>
      </w:pPr>
      <w:r>
        <w:rPr>
          <w:rFonts w:ascii="宋体" w:hAnsi="宋体" w:cs="宋体" w:hint="eastAsia"/>
          <w:szCs w:val="21"/>
        </w:rPr>
        <w:t>注：</w:t>
      </w:r>
      <w:r>
        <w:rPr>
          <w:rFonts w:ascii="宋体" w:hAnsi="宋体" w:cs="宋体" w:hint="eastAsia"/>
          <w:szCs w:val="21"/>
        </w:rPr>
        <w:t>1</w:t>
      </w:r>
      <w:r>
        <w:rPr>
          <w:rFonts w:ascii="宋体" w:hAnsi="宋体" w:cs="宋体" w:hint="eastAsia"/>
          <w:szCs w:val="21"/>
        </w:rPr>
        <w:t>）采购人按需采购各类新鲜水果，供应商必须满足采购人实际需求。</w:t>
      </w:r>
    </w:p>
    <w:p w:rsidR="00505601" w:rsidRDefault="00682A68">
      <w:pPr>
        <w:spacing w:line="360" w:lineRule="auto"/>
        <w:ind w:firstLine="420"/>
        <w:rPr>
          <w:rFonts w:ascii="宋体" w:hAnsi="宋体" w:cs="宋体"/>
          <w:szCs w:val="21"/>
        </w:rPr>
      </w:pPr>
      <w:r>
        <w:rPr>
          <w:rFonts w:ascii="宋体" w:hAnsi="宋体" w:cs="宋体" w:hint="eastAsia"/>
          <w:szCs w:val="21"/>
        </w:rPr>
        <w:t>2</w:t>
      </w:r>
      <w:r>
        <w:rPr>
          <w:rFonts w:ascii="宋体" w:hAnsi="宋体" w:cs="宋体" w:hint="eastAsia"/>
          <w:szCs w:val="21"/>
        </w:rPr>
        <w:t>）质量要求：新鲜，感官检验、化学检验均符合要求。</w:t>
      </w:r>
    </w:p>
    <w:p w:rsidR="00505601" w:rsidRDefault="00682A68">
      <w:pPr>
        <w:spacing w:line="360" w:lineRule="auto"/>
        <w:ind w:firstLine="420"/>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ab/>
      </w:r>
      <w:r>
        <w:rPr>
          <w:rFonts w:ascii="宋体" w:hAnsi="宋体" w:cs="宋体" w:hint="eastAsia"/>
          <w:szCs w:val="21"/>
        </w:rPr>
        <w:t>成交单位必须讲诚信，讲究职业道德，所供货物不得以次充好，不得将残剩等不合格品掺杂其中，一经发现，取消其供货资格，没收全部履约金，并承担由此造成的一切后果，如构成违法，将依法</w:t>
      </w:r>
      <w:r>
        <w:rPr>
          <w:rFonts w:ascii="宋体" w:hAnsi="宋体" w:cs="宋体" w:hint="eastAsia"/>
          <w:szCs w:val="21"/>
        </w:rPr>
        <w:t>追究</w:t>
      </w:r>
      <w:r>
        <w:rPr>
          <w:rFonts w:ascii="宋体" w:hAnsi="宋体" w:cs="宋体" w:hint="eastAsia"/>
          <w:szCs w:val="21"/>
        </w:rPr>
        <w:t>其法律责任。</w:t>
      </w:r>
    </w:p>
    <w:p w:rsidR="00505601" w:rsidRDefault="00682A68">
      <w:pPr>
        <w:spacing w:line="360" w:lineRule="auto"/>
        <w:ind w:firstLine="422"/>
        <w:rPr>
          <w:rFonts w:ascii="宋体" w:hAnsi="宋体" w:cs="宋体"/>
          <w:b/>
          <w:szCs w:val="21"/>
        </w:rPr>
      </w:pPr>
      <w:r>
        <w:rPr>
          <w:rFonts w:ascii="宋体" w:hAnsi="宋体" w:cs="宋体" w:hint="eastAsia"/>
          <w:b/>
          <w:szCs w:val="21"/>
        </w:rPr>
        <w:t>2.2</w:t>
      </w:r>
      <w:r>
        <w:rPr>
          <w:rFonts w:ascii="宋体" w:hAnsi="宋体" w:cs="宋体" w:hint="eastAsia"/>
          <w:b/>
          <w:szCs w:val="21"/>
        </w:rPr>
        <w:t>安全卫生要求：</w:t>
      </w:r>
    </w:p>
    <w:p w:rsidR="00505601" w:rsidRDefault="00682A68">
      <w:pPr>
        <w:spacing w:line="360" w:lineRule="auto"/>
        <w:rPr>
          <w:rFonts w:ascii="宋体" w:hAnsi="宋体" w:cs="宋体"/>
          <w:szCs w:val="21"/>
        </w:rPr>
      </w:pPr>
      <w:r>
        <w:rPr>
          <w:rFonts w:ascii="宋体" w:hAnsi="宋体" w:cs="宋体" w:hint="eastAsia"/>
          <w:szCs w:val="21"/>
        </w:rPr>
        <w:lastRenderedPageBreak/>
        <w:t>1</w:t>
      </w:r>
      <w:r>
        <w:rPr>
          <w:rFonts w:ascii="宋体" w:hAnsi="宋体" w:cs="宋体" w:hint="eastAsia"/>
          <w:szCs w:val="21"/>
        </w:rPr>
        <w:t>）中华人民共和国食品安全法</w:t>
      </w:r>
    </w:p>
    <w:p w:rsidR="00505601" w:rsidRDefault="00682A68">
      <w:pPr>
        <w:pStyle w:val="3"/>
        <w:spacing w:line="360" w:lineRule="auto"/>
        <w:rPr>
          <w:szCs w:val="21"/>
        </w:rPr>
      </w:pPr>
      <w:r>
        <w:rPr>
          <w:rFonts w:hint="eastAsia"/>
          <w:szCs w:val="21"/>
        </w:rPr>
        <w:t>3.</w:t>
      </w:r>
      <w:r>
        <w:rPr>
          <w:rFonts w:hint="eastAsia"/>
          <w:szCs w:val="21"/>
        </w:rPr>
        <w:t>水产</w:t>
      </w:r>
    </w:p>
    <w:p w:rsidR="00505601" w:rsidRDefault="00682A68">
      <w:pPr>
        <w:pStyle w:val="3"/>
        <w:spacing w:line="360" w:lineRule="auto"/>
        <w:rPr>
          <w:szCs w:val="21"/>
        </w:rPr>
      </w:pPr>
      <w:r>
        <w:rPr>
          <w:rFonts w:hint="eastAsia"/>
          <w:szCs w:val="21"/>
        </w:rPr>
        <w:t>3.1</w:t>
      </w:r>
      <w:r>
        <w:rPr>
          <w:rFonts w:hint="eastAsia"/>
          <w:szCs w:val="21"/>
        </w:rPr>
        <w:t>具体内容</w:t>
      </w:r>
    </w:p>
    <w:tbl>
      <w:tblPr>
        <w:tblW w:w="9027"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tblPr>
      <w:tblGrid>
        <w:gridCol w:w="1257"/>
        <w:gridCol w:w="1748"/>
        <w:gridCol w:w="6022"/>
      </w:tblGrid>
      <w:tr w:rsidR="00505601">
        <w:trPr>
          <w:trHeight w:val="229"/>
        </w:trPr>
        <w:tc>
          <w:tcPr>
            <w:tcW w:w="1257" w:type="dxa"/>
            <w:tcBorders>
              <w:top w:val="single" w:sz="4" w:space="0" w:color="auto"/>
              <w:left w:val="single" w:sz="4" w:space="0" w:color="auto"/>
            </w:tcBorders>
            <w:noWrap/>
            <w:vAlign w:val="center"/>
          </w:tcPr>
          <w:p w:rsidR="00505601" w:rsidRDefault="00682A68">
            <w:pPr>
              <w:pStyle w:val="a8"/>
              <w:spacing w:line="360" w:lineRule="auto"/>
              <w:rPr>
                <w:rFonts w:ascii="宋体" w:hAnsi="宋体" w:cs="宋体"/>
                <w:szCs w:val="21"/>
              </w:rPr>
            </w:pPr>
            <w:r>
              <w:rPr>
                <w:rFonts w:ascii="宋体" w:hAnsi="宋体" w:cs="宋体" w:hint="eastAsia"/>
                <w:szCs w:val="21"/>
              </w:rPr>
              <w:t>序号</w:t>
            </w:r>
          </w:p>
        </w:tc>
        <w:tc>
          <w:tcPr>
            <w:tcW w:w="1748" w:type="dxa"/>
            <w:tcBorders>
              <w:top w:val="single" w:sz="4" w:space="0" w:color="auto"/>
            </w:tcBorders>
            <w:noWrap/>
            <w:vAlign w:val="center"/>
          </w:tcPr>
          <w:p w:rsidR="00505601" w:rsidRDefault="00682A68">
            <w:pPr>
              <w:pStyle w:val="a8"/>
              <w:spacing w:line="360" w:lineRule="auto"/>
              <w:rPr>
                <w:rFonts w:ascii="宋体" w:hAnsi="宋体" w:cs="宋体"/>
                <w:szCs w:val="21"/>
              </w:rPr>
            </w:pPr>
            <w:r>
              <w:rPr>
                <w:rFonts w:ascii="宋体" w:hAnsi="宋体" w:cs="宋体" w:hint="eastAsia"/>
                <w:szCs w:val="21"/>
              </w:rPr>
              <w:t>采购内容</w:t>
            </w:r>
          </w:p>
        </w:tc>
        <w:tc>
          <w:tcPr>
            <w:tcW w:w="6022" w:type="dxa"/>
            <w:tcBorders>
              <w:top w:val="single" w:sz="4" w:space="0" w:color="auto"/>
              <w:right w:val="single" w:sz="4" w:space="0" w:color="auto"/>
            </w:tcBorders>
            <w:noWrap/>
            <w:vAlign w:val="center"/>
          </w:tcPr>
          <w:p w:rsidR="00505601" w:rsidRDefault="00682A68">
            <w:pPr>
              <w:pStyle w:val="a8"/>
              <w:spacing w:line="360" w:lineRule="auto"/>
              <w:rPr>
                <w:rFonts w:ascii="宋体" w:hAnsi="宋体" w:cs="宋体"/>
                <w:szCs w:val="21"/>
              </w:rPr>
            </w:pPr>
            <w:r>
              <w:rPr>
                <w:rFonts w:ascii="宋体" w:hAnsi="宋体" w:cs="宋体" w:hint="eastAsia"/>
                <w:szCs w:val="21"/>
              </w:rPr>
              <w:t>执行标准及技术要求</w:t>
            </w:r>
          </w:p>
        </w:tc>
      </w:tr>
      <w:tr w:rsidR="00505601">
        <w:trPr>
          <w:trHeight w:val="493"/>
        </w:trPr>
        <w:tc>
          <w:tcPr>
            <w:tcW w:w="1257" w:type="dxa"/>
            <w:tcBorders>
              <w:left w:val="single" w:sz="4" w:space="0" w:color="auto"/>
              <w:bottom w:val="single" w:sz="4" w:space="0" w:color="auto"/>
            </w:tcBorders>
            <w:noWrap/>
            <w:vAlign w:val="center"/>
          </w:tcPr>
          <w:p w:rsidR="00505601" w:rsidRDefault="00682A68">
            <w:pPr>
              <w:pStyle w:val="a8"/>
              <w:spacing w:line="360" w:lineRule="auto"/>
              <w:rPr>
                <w:rFonts w:ascii="宋体" w:hAnsi="宋体" w:cs="宋体"/>
                <w:szCs w:val="21"/>
              </w:rPr>
            </w:pPr>
            <w:r>
              <w:rPr>
                <w:rFonts w:ascii="宋体" w:hAnsi="宋体" w:cs="宋体" w:hint="eastAsia"/>
                <w:szCs w:val="21"/>
              </w:rPr>
              <w:t>1</w:t>
            </w:r>
          </w:p>
        </w:tc>
        <w:tc>
          <w:tcPr>
            <w:tcW w:w="1748" w:type="dxa"/>
            <w:tcBorders>
              <w:bottom w:val="single" w:sz="4" w:space="0" w:color="auto"/>
            </w:tcBorders>
            <w:noWrap/>
            <w:vAlign w:val="center"/>
          </w:tcPr>
          <w:p w:rsidR="00505601" w:rsidRDefault="00682A68">
            <w:pPr>
              <w:pStyle w:val="a8"/>
              <w:spacing w:line="360" w:lineRule="auto"/>
              <w:jc w:val="center"/>
              <w:rPr>
                <w:rFonts w:ascii="宋体" w:hAnsi="宋体" w:cs="宋体"/>
                <w:szCs w:val="21"/>
              </w:rPr>
            </w:pPr>
            <w:r>
              <w:rPr>
                <w:rFonts w:ascii="宋体" w:hAnsi="宋体" w:cs="宋体" w:hint="eastAsia"/>
                <w:szCs w:val="21"/>
              </w:rPr>
              <w:t>水产</w:t>
            </w:r>
          </w:p>
        </w:tc>
        <w:tc>
          <w:tcPr>
            <w:tcW w:w="6022" w:type="dxa"/>
            <w:tcBorders>
              <w:bottom w:val="single" w:sz="4" w:space="0" w:color="auto"/>
              <w:right w:val="single" w:sz="4" w:space="0" w:color="auto"/>
            </w:tcBorders>
            <w:noWrap/>
            <w:vAlign w:val="center"/>
          </w:tcPr>
          <w:p w:rsidR="00505601" w:rsidRDefault="00682A68">
            <w:pPr>
              <w:pStyle w:val="a8"/>
              <w:spacing w:line="360" w:lineRule="auto"/>
              <w:rPr>
                <w:rFonts w:ascii="宋体" w:hAnsi="宋体" w:cs="宋体"/>
                <w:szCs w:val="21"/>
              </w:rPr>
            </w:pPr>
            <w:r>
              <w:rPr>
                <w:rFonts w:ascii="宋体" w:hAnsi="宋体" w:cs="宋体" w:hint="eastAsia"/>
                <w:szCs w:val="21"/>
              </w:rPr>
              <w:t>包括但不限于草鱼、鲫鱼、鲈鱼、花蛤、蛏子、汪刺鱼、白条、黑鱼、蛏子、明虾、河虾、鳊鱼、鳙鱼等水产类或各类速冻海水产品</w:t>
            </w:r>
          </w:p>
          <w:p w:rsidR="00505601" w:rsidRDefault="00682A68">
            <w:pPr>
              <w:pStyle w:val="a8"/>
              <w:spacing w:line="360" w:lineRule="auto"/>
              <w:rPr>
                <w:rFonts w:ascii="宋体" w:hAnsi="宋体" w:cs="宋体"/>
                <w:szCs w:val="21"/>
              </w:rPr>
            </w:pPr>
            <w:r>
              <w:rPr>
                <w:rFonts w:ascii="宋体" w:hAnsi="宋体" w:cs="宋体" w:hint="eastAsia"/>
                <w:szCs w:val="21"/>
              </w:rPr>
              <w:t>鲜活产品在水中游动自如</w:t>
            </w:r>
            <w:r>
              <w:rPr>
                <w:rFonts w:ascii="宋体" w:hAnsi="宋体" w:cs="宋体" w:hint="eastAsia"/>
                <w:szCs w:val="21"/>
              </w:rPr>
              <w:t>,</w:t>
            </w:r>
            <w:r>
              <w:rPr>
                <w:rFonts w:ascii="宋体" w:hAnsi="宋体" w:cs="宋体" w:hint="eastAsia"/>
                <w:szCs w:val="21"/>
              </w:rPr>
              <w:t>反应敏捷，无伤残、无畸形、无病害；鳞片完整无损，无皮下出血现象及红色鳞片，速冻海水产品等</w:t>
            </w:r>
          </w:p>
          <w:p w:rsidR="00505601" w:rsidRDefault="00682A68">
            <w:pPr>
              <w:pStyle w:val="a8"/>
              <w:spacing w:line="360" w:lineRule="auto"/>
              <w:rPr>
                <w:rFonts w:ascii="宋体" w:hAnsi="宋体" w:cs="宋体"/>
                <w:szCs w:val="21"/>
              </w:rPr>
            </w:pPr>
            <w:r>
              <w:rPr>
                <w:rFonts w:ascii="宋体" w:hAnsi="宋体" w:cs="宋体" w:hint="eastAsia"/>
                <w:szCs w:val="21"/>
              </w:rPr>
              <w:t>符合《食品安全国家标准</w:t>
            </w:r>
            <w:r>
              <w:rPr>
                <w:rFonts w:ascii="宋体" w:hAnsi="宋体" w:cs="宋体" w:hint="eastAsia"/>
                <w:szCs w:val="21"/>
              </w:rPr>
              <w:t xml:space="preserve"> </w:t>
            </w:r>
            <w:r>
              <w:rPr>
                <w:rFonts w:ascii="宋体" w:hAnsi="宋体" w:cs="宋体" w:hint="eastAsia"/>
                <w:szCs w:val="21"/>
              </w:rPr>
              <w:t>鲜、冻动物性水产品</w:t>
            </w:r>
            <w:r>
              <w:rPr>
                <w:rFonts w:ascii="宋体" w:hAnsi="宋体" w:cs="宋体" w:hint="eastAsia"/>
                <w:szCs w:val="21"/>
              </w:rPr>
              <w:t>GB2733-2015</w:t>
            </w:r>
            <w:r>
              <w:rPr>
                <w:rFonts w:ascii="宋体" w:hAnsi="宋体" w:cs="宋体" w:hint="eastAsia"/>
                <w:szCs w:val="21"/>
              </w:rPr>
              <w:t>》、《</w:t>
            </w:r>
            <w:r>
              <w:rPr>
                <w:rFonts w:ascii="宋体" w:hAnsi="宋体" w:cs="宋体" w:hint="eastAsia"/>
                <w:szCs w:val="21"/>
              </w:rPr>
              <w:t>GB 2763-20146</w:t>
            </w:r>
            <w:r>
              <w:rPr>
                <w:rFonts w:ascii="宋体" w:hAnsi="宋体" w:cs="宋体" w:hint="eastAsia"/>
                <w:szCs w:val="21"/>
              </w:rPr>
              <w:t>食品安全国家标准</w:t>
            </w:r>
            <w:r>
              <w:rPr>
                <w:rFonts w:ascii="宋体" w:hAnsi="宋体" w:cs="宋体" w:hint="eastAsia"/>
                <w:szCs w:val="21"/>
              </w:rPr>
              <w:t xml:space="preserve"> </w:t>
            </w:r>
            <w:r>
              <w:rPr>
                <w:rFonts w:ascii="宋体" w:hAnsi="宋体" w:cs="宋体" w:hint="eastAsia"/>
                <w:szCs w:val="21"/>
              </w:rPr>
              <w:t>食品中农药最大残留限量》、《无公害食品</w:t>
            </w:r>
            <w:r>
              <w:rPr>
                <w:rFonts w:ascii="宋体" w:hAnsi="宋体" w:cs="宋体" w:hint="eastAsia"/>
                <w:szCs w:val="21"/>
              </w:rPr>
              <w:t xml:space="preserve"> </w:t>
            </w:r>
            <w:r>
              <w:rPr>
                <w:rFonts w:ascii="宋体" w:hAnsi="宋体" w:cs="宋体" w:hint="eastAsia"/>
                <w:szCs w:val="21"/>
              </w:rPr>
              <w:t>普通淡水鱼</w:t>
            </w:r>
            <w:r>
              <w:rPr>
                <w:rFonts w:ascii="宋体" w:hAnsi="宋体" w:cs="宋体" w:hint="eastAsia"/>
                <w:szCs w:val="21"/>
              </w:rPr>
              <w:t>NY 5053-2005</w:t>
            </w:r>
            <w:r>
              <w:rPr>
                <w:rFonts w:ascii="宋体" w:hAnsi="宋体" w:cs="宋体" w:hint="eastAsia"/>
                <w:szCs w:val="21"/>
              </w:rPr>
              <w:t>（参考）》及其他相关标准。</w:t>
            </w:r>
          </w:p>
          <w:p w:rsidR="00505601" w:rsidRDefault="00682A68">
            <w:pPr>
              <w:pStyle w:val="a8"/>
              <w:spacing w:line="360" w:lineRule="auto"/>
              <w:rPr>
                <w:rFonts w:ascii="宋体" w:hAnsi="宋体" w:cs="宋体"/>
                <w:szCs w:val="21"/>
              </w:rPr>
            </w:pPr>
            <w:r>
              <w:rPr>
                <w:rFonts w:ascii="宋体" w:hAnsi="宋体" w:cs="宋体" w:hint="eastAsia"/>
                <w:szCs w:val="21"/>
              </w:rPr>
              <w:t>要求：鲜活、大小基本统一，感官检验、化学检验、添加剂检验、有害金属的检验均符合要求。</w:t>
            </w:r>
          </w:p>
        </w:tc>
      </w:tr>
    </w:tbl>
    <w:p w:rsidR="00505601" w:rsidRDefault="00682A68">
      <w:pPr>
        <w:spacing w:line="360" w:lineRule="auto"/>
        <w:ind w:firstLine="420"/>
        <w:rPr>
          <w:rFonts w:ascii="宋体" w:hAnsi="宋体" w:cs="宋体"/>
          <w:szCs w:val="21"/>
        </w:rPr>
      </w:pPr>
      <w:r>
        <w:rPr>
          <w:rFonts w:ascii="宋体" w:hAnsi="宋体" w:cs="宋体" w:hint="eastAsia"/>
          <w:szCs w:val="21"/>
        </w:rPr>
        <w:t>注：</w:t>
      </w:r>
      <w:r>
        <w:rPr>
          <w:rFonts w:ascii="宋体" w:hAnsi="宋体" w:cs="宋体" w:hint="eastAsia"/>
          <w:szCs w:val="21"/>
        </w:rPr>
        <w:t>1</w:t>
      </w:r>
      <w:r>
        <w:rPr>
          <w:rFonts w:ascii="宋体" w:hAnsi="宋体" w:cs="宋体" w:hint="eastAsia"/>
          <w:szCs w:val="21"/>
        </w:rPr>
        <w:t>）采购人按需采购水产类，供应商必须满足采购人实际需求；</w:t>
      </w:r>
    </w:p>
    <w:p w:rsidR="00505601" w:rsidRDefault="00682A68">
      <w:pPr>
        <w:numPr>
          <w:ilvl w:val="0"/>
          <w:numId w:val="2"/>
        </w:numPr>
        <w:spacing w:line="360" w:lineRule="auto"/>
        <w:ind w:firstLine="420"/>
        <w:rPr>
          <w:rFonts w:ascii="宋体" w:hAnsi="宋体" w:cs="宋体"/>
          <w:szCs w:val="21"/>
        </w:rPr>
      </w:pPr>
      <w:r>
        <w:rPr>
          <w:rFonts w:ascii="宋体" w:hAnsi="宋体" w:cs="宋体" w:hint="eastAsia"/>
          <w:szCs w:val="21"/>
        </w:rPr>
        <w:t>鲜活水产质量要求：鲜活，感官检验、化学检验、添加剂检验、有害金属的检验均符合要求</w:t>
      </w:r>
      <w:r>
        <w:rPr>
          <w:rFonts w:ascii="宋体" w:hAnsi="宋体" w:cs="宋体" w:hint="eastAsia"/>
          <w:szCs w:val="21"/>
        </w:rPr>
        <w:t>,</w:t>
      </w:r>
      <w:r>
        <w:rPr>
          <w:rFonts w:ascii="宋体" w:hAnsi="宋体" w:cs="宋体" w:hint="eastAsia"/>
          <w:szCs w:val="21"/>
        </w:rPr>
        <w:t>并要求现场活杀。</w:t>
      </w:r>
    </w:p>
    <w:p w:rsidR="00505601" w:rsidRDefault="00682A68">
      <w:pPr>
        <w:numPr>
          <w:ilvl w:val="0"/>
          <w:numId w:val="2"/>
        </w:numPr>
        <w:spacing w:line="360" w:lineRule="auto"/>
        <w:ind w:firstLine="420"/>
        <w:rPr>
          <w:rFonts w:ascii="宋体" w:hAnsi="宋体" w:cs="宋体"/>
          <w:szCs w:val="21"/>
        </w:rPr>
      </w:pPr>
      <w:r>
        <w:rPr>
          <w:rFonts w:ascii="宋体" w:hAnsi="宋体" w:cs="宋体" w:hint="eastAsia"/>
          <w:szCs w:val="21"/>
        </w:rPr>
        <w:t>海水产品等符合国家《</w:t>
      </w:r>
      <w:r>
        <w:rPr>
          <w:rFonts w:ascii="宋体" w:hAnsi="宋体" w:cs="宋体" w:hint="eastAsia"/>
          <w:szCs w:val="21"/>
        </w:rPr>
        <w:t xml:space="preserve">GB 2763-2014 </w:t>
      </w:r>
      <w:r>
        <w:rPr>
          <w:rFonts w:ascii="宋体" w:hAnsi="宋体" w:cs="宋体" w:hint="eastAsia"/>
          <w:szCs w:val="21"/>
        </w:rPr>
        <w:t>食品安全国家标准</w:t>
      </w:r>
      <w:r>
        <w:rPr>
          <w:rFonts w:ascii="宋体" w:hAnsi="宋体" w:cs="宋体" w:hint="eastAsia"/>
          <w:szCs w:val="21"/>
        </w:rPr>
        <w:t xml:space="preserve"> </w:t>
      </w:r>
      <w:r>
        <w:rPr>
          <w:rFonts w:ascii="宋体" w:hAnsi="宋体" w:cs="宋体" w:hint="eastAsia"/>
          <w:szCs w:val="21"/>
        </w:rPr>
        <w:t>食品中农药最大残留限量》及其他相关标准。</w:t>
      </w:r>
    </w:p>
    <w:p w:rsidR="00505601" w:rsidRDefault="00682A68">
      <w:pPr>
        <w:spacing w:line="360" w:lineRule="auto"/>
        <w:ind w:firstLine="420"/>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ab/>
      </w:r>
      <w:r>
        <w:rPr>
          <w:rFonts w:ascii="宋体" w:hAnsi="宋体" w:cs="宋体" w:hint="eastAsia"/>
          <w:szCs w:val="21"/>
        </w:rPr>
        <w:t>中标单位必须讲诚信，讲究职业道德，所供货物不得以次充好，不得将病死、残剩等不合格品掺杂其中，一经发现，取消其供货资格，没收全部履约金，并承担由此造成的一切后果，如构成违法，将依法</w:t>
      </w:r>
      <w:r>
        <w:rPr>
          <w:rFonts w:ascii="宋体" w:hAnsi="宋体" w:cs="宋体" w:hint="eastAsia"/>
          <w:szCs w:val="21"/>
        </w:rPr>
        <w:t>追究</w:t>
      </w:r>
      <w:r>
        <w:rPr>
          <w:rFonts w:ascii="宋体" w:hAnsi="宋体" w:cs="宋体" w:hint="eastAsia"/>
          <w:szCs w:val="21"/>
        </w:rPr>
        <w:t>其法律责任。</w:t>
      </w:r>
    </w:p>
    <w:p w:rsidR="00505601" w:rsidRDefault="00682A68">
      <w:pPr>
        <w:pStyle w:val="3"/>
        <w:spacing w:line="360" w:lineRule="auto"/>
        <w:rPr>
          <w:szCs w:val="21"/>
        </w:rPr>
      </w:pPr>
      <w:r>
        <w:rPr>
          <w:rFonts w:hint="eastAsia"/>
          <w:szCs w:val="21"/>
        </w:rPr>
        <w:t>3.2</w:t>
      </w:r>
      <w:r>
        <w:rPr>
          <w:rFonts w:hint="eastAsia"/>
          <w:szCs w:val="21"/>
        </w:rPr>
        <w:t>安全卫生要求</w:t>
      </w:r>
    </w:p>
    <w:p w:rsidR="00505601" w:rsidRDefault="00682A68">
      <w:pPr>
        <w:spacing w:line="360" w:lineRule="auto"/>
        <w:ind w:firstLine="420"/>
        <w:rPr>
          <w:rFonts w:ascii="宋体" w:hAnsi="宋体" w:cs="宋体"/>
          <w:szCs w:val="21"/>
        </w:rPr>
      </w:pPr>
      <w:r>
        <w:rPr>
          <w:rFonts w:ascii="宋体" w:hAnsi="宋体" w:cs="宋体" w:hint="eastAsia"/>
          <w:szCs w:val="21"/>
        </w:rPr>
        <w:t>1</w:t>
      </w:r>
      <w:r>
        <w:rPr>
          <w:rFonts w:ascii="宋体" w:hAnsi="宋体" w:cs="宋体" w:hint="eastAsia"/>
          <w:szCs w:val="21"/>
        </w:rPr>
        <w:t>）中华</w:t>
      </w:r>
      <w:bookmarkStart w:id="1" w:name="_GoBack"/>
      <w:bookmarkEnd w:id="1"/>
      <w:r>
        <w:rPr>
          <w:rFonts w:ascii="宋体" w:hAnsi="宋体" w:cs="宋体" w:hint="eastAsia"/>
          <w:szCs w:val="21"/>
        </w:rPr>
        <w:t>人民共和国食品安全法</w:t>
      </w:r>
    </w:p>
    <w:p w:rsidR="00505601" w:rsidRDefault="00682A68">
      <w:pPr>
        <w:spacing w:line="360" w:lineRule="auto"/>
        <w:ind w:firstLine="420"/>
        <w:rPr>
          <w:rFonts w:ascii="宋体" w:hAnsi="宋体" w:cs="宋体"/>
          <w:szCs w:val="21"/>
        </w:rPr>
      </w:pPr>
      <w:r>
        <w:rPr>
          <w:rFonts w:ascii="宋体" w:hAnsi="宋体" w:cs="宋体" w:hint="eastAsia"/>
          <w:szCs w:val="21"/>
        </w:rPr>
        <w:t>2</w:t>
      </w:r>
      <w:r>
        <w:rPr>
          <w:rFonts w:ascii="宋体" w:hAnsi="宋体" w:cs="宋体" w:hint="eastAsia"/>
          <w:szCs w:val="21"/>
        </w:rPr>
        <w:t>）中华人民共和国进出口商品检验法及其实施条例</w:t>
      </w:r>
    </w:p>
    <w:p w:rsidR="00505601" w:rsidRDefault="00682A68">
      <w:pPr>
        <w:spacing w:line="360" w:lineRule="auto"/>
        <w:ind w:firstLine="420"/>
        <w:rPr>
          <w:rFonts w:ascii="宋体" w:hAnsi="宋体" w:cs="宋体"/>
          <w:szCs w:val="21"/>
        </w:rPr>
      </w:pPr>
      <w:r>
        <w:rPr>
          <w:rFonts w:ascii="宋体" w:hAnsi="宋体" w:cs="宋体" w:hint="eastAsia"/>
          <w:szCs w:val="21"/>
        </w:rPr>
        <w:t>3</w:t>
      </w:r>
      <w:r>
        <w:rPr>
          <w:rFonts w:ascii="宋体" w:hAnsi="宋体" w:cs="宋体" w:hint="eastAsia"/>
          <w:szCs w:val="21"/>
        </w:rPr>
        <w:t>）中华人民共和国动植物检疫法及其实施条例</w:t>
      </w:r>
    </w:p>
    <w:p w:rsidR="00505601" w:rsidRDefault="00682A68">
      <w:pPr>
        <w:spacing w:line="360" w:lineRule="auto"/>
        <w:ind w:firstLine="420"/>
        <w:rPr>
          <w:rFonts w:ascii="宋体" w:hAnsi="宋体" w:cs="宋体"/>
          <w:szCs w:val="21"/>
        </w:rPr>
      </w:pPr>
      <w:r>
        <w:rPr>
          <w:rFonts w:ascii="宋体" w:hAnsi="宋体" w:cs="宋体" w:hint="eastAsia"/>
          <w:szCs w:val="21"/>
        </w:rPr>
        <w:t>4</w:t>
      </w:r>
      <w:r>
        <w:rPr>
          <w:rFonts w:ascii="宋体" w:hAnsi="宋体" w:cs="宋体" w:hint="eastAsia"/>
          <w:szCs w:val="21"/>
        </w:rPr>
        <w:t>）中华人民共和国动物防疫法</w:t>
      </w:r>
    </w:p>
    <w:p w:rsidR="00505601" w:rsidRDefault="00682A68">
      <w:pPr>
        <w:spacing w:line="360" w:lineRule="auto"/>
        <w:ind w:firstLine="420"/>
        <w:rPr>
          <w:rFonts w:ascii="宋体" w:hAnsi="宋体" w:cs="宋体"/>
          <w:szCs w:val="21"/>
        </w:rPr>
      </w:pPr>
      <w:r>
        <w:rPr>
          <w:rFonts w:ascii="宋体" w:hAnsi="宋体" w:cs="宋体" w:hint="eastAsia"/>
          <w:szCs w:val="21"/>
        </w:rPr>
        <w:t xml:space="preserve">5) </w:t>
      </w:r>
      <w:r>
        <w:rPr>
          <w:rFonts w:ascii="宋体" w:hAnsi="宋体" w:cs="宋体" w:hint="eastAsia"/>
          <w:szCs w:val="21"/>
        </w:rPr>
        <w:t>《</w:t>
      </w:r>
      <w:r>
        <w:rPr>
          <w:rFonts w:ascii="宋体" w:hAnsi="宋体" w:cs="宋体" w:hint="eastAsia"/>
          <w:szCs w:val="21"/>
        </w:rPr>
        <w:t xml:space="preserve">GB 2763-2014 </w:t>
      </w:r>
      <w:r>
        <w:rPr>
          <w:rFonts w:ascii="宋体" w:hAnsi="宋体" w:cs="宋体" w:hint="eastAsia"/>
          <w:szCs w:val="21"/>
        </w:rPr>
        <w:t>食品安全国家标准</w:t>
      </w:r>
      <w:r>
        <w:rPr>
          <w:rFonts w:ascii="宋体" w:hAnsi="宋体" w:cs="宋体" w:hint="eastAsia"/>
          <w:szCs w:val="21"/>
        </w:rPr>
        <w:t xml:space="preserve"> </w:t>
      </w:r>
      <w:r>
        <w:rPr>
          <w:rFonts w:ascii="宋体" w:hAnsi="宋体" w:cs="宋体" w:hint="eastAsia"/>
          <w:szCs w:val="21"/>
        </w:rPr>
        <w:t>食品中农药最大残留限量》</w:t>
      </w:r>
    </w:p>
    <w:p w:rsidR="00505601" w:rsidRDefault="00682A68">
      <w:pPr>
        <w:spacing w:line="360" w:lineRule="auto"/>
        <w:ind w:firstLine="420"/>
        <w:rPr>
          <w:rFonts w:ascii="宋体" w:hAnsi="宋体" w:cs="宋体"/>
          <w:szCs w:val="21"/>
        </w:rPr>
      </w:pPr>
      <w:r>
        <w:rPr>
          <w:rFonts w:ascii="宋体" w:hAnsi="宋体" w:cs="宋体" w:hint="eastAsia"/>
          <w:szCs w:val="21"/>
        </w:rPr>
        <w:lastRenderedPageBreak/>
        <w:t>6</w:t>
      </w:r>
      <w:r>
        <w:rPr>
          <w:rFonts w:ascii="宋体" w:hAnsi="宋体" w:cs="宋体" w:hint="eastAsia"/>
          <w:szCs w:val="21"/>
        </w:rPr>
        <w:t>）其他可能适用于本招标文件采购内容的法规及质量标准</w:t>
      </w:r>
    </w:p>
    <w:p w:rsidR="00505601" w:rsidRDefault="00682A68">
      <w:pPr>
        <w:spacing w:line="360" w:lineRule="auto"/>
        <w:ind w:firstLine="420"/>
        <w:rPr>
          <w:rFonts w:ascii="宋体" w:hAnsi="宋体" w:cs="宋体"/>
          <w:szCs w:val="21"/>
        </w:rPr>
      </w:pPr>
      <w:r>
        <w:rPr>
          <w:rFonts w:ascii="宋体" w:hAnsi="宋体" w:cs="宋体" w:hint="eastAsia"/>
          <w:szCs w:val="21"/>
        </w:rPr>
        <w:t>如遇法律法规</w:t>
      </w:r>
      <w:r>
        <w:rPr>
          <w:rFonts w:ascii="宋体" w:hAnsi="宋体" w:cs="宋体" w:hint="eastAsia"/>
          <w:szCs w:val="21"/>
        </w:rPr>
        <w:t>、标准等对同一问题的处理出现歧义或不一致时，一律就高不就低。上述所有标准、规范均由中标人自备，招标人不另行提供。</w:t>
      </w:r>
    </w:p>
    <w:p w:rsidR="00505601" w:rsidRDefault="00682A68">
      <w:pPr>
        <w:pStyle w:val="3"/>
        <w:spacing w:line="360" w:lineRule="auto"/>
        <w:rPr>
          <w:szCs w:val="21"/>
        </w:rPr>
      </w:pPr>
      <w:r>
        <w:rPr>
          <w:rFonts w:hint="eastAsia"/>
          <w:szCs w:val="21"/>
        </w:rPr>
        <w:t>4.</w:t>
      </w:r>
      <w:r>
        <w:rPr>
          <w:rFonts w:hint="eastAsia"/>
          <w:szCs w:val="21"/>
        </w:rPr>
        <w:t>调味品、大米</w:t>
      </w:r>
    </w:p>
    <w:tbl>
      <w:tblPr>
        <w:tblW w:w="8881"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tblPr>
      <w:tblGrid>
        <w:gridCol w:w="1530"/>
        <w:gridCol w:w="7351"/>
      </w:tblGrid>
      <w:tr w:rsidR="00505601">
        <w:trPr>
          <w:trHeight w:val="334"/>
          <w:jc w:val="center"/>
        </w:trPr>
        <w:tc>
          <w:tcPr>
            <w:tcW w:w="1530" w:type="dxa"/>
            <w:tcBorders>
              <w:top w:val="single" w:sz="4" w:space="0" w:color="auto"/>
              <w:left w:val="single" w:sz="4" w:space="0" w:color="auto"/>
            </w:tcBorders>
            <w:noWrap/>
            <w:vAlign w:val="center"/>
          </w:tcPr>
          <w:p w:rsidR="00505601" w:rsidRDefault="00682A68">
            <w:pPr>
              <w:adjustRightInd w:val="0"/>
              <w:spacing w:line="360" w:lineRule="auto"/>
              <w:ind w:firstLineChars="95" w:firstLine="199"/>
              <w:rPr>
                <w:rFonts w:ascii="宋体" w:hAnsi="宋体" w:cs="宋体"/>
                <w:szCs w:val="21"/>
              </w:rPr>
            </w:pPr>
            <w:r>
              <w:rPr>
                <w:rFonts w:ascii="宋体" w:hAnsi="宋体" w:cs="宋体" w:hint="eastAsia"/>
                <w:szCs w:val="21"/>
              </w:rPr>
              <w:t>采购内容</w:t>
            </w:r>
          </w:p>
        </w:tc>
        <w:tc>
          <w:tcPr>
            <w:tcW w:w="7351" w:type="dxa"/>
            <w:tcBorders>
              <w:top w:val="single" w:sz="4" w:space="0" w:color="auto"/>
              <w:right w:val="single" w:sz="4" w:space="0" w:color="auto"/>
            </w:tcBorders>
            <w:noWrap/>
            <w:vAlign w:val="center"/>
          </w:tcPr>
          <w:p w:rsidR="00505601" w:rsidRDefault="00682A68">
            <w:pPr>
              <w:adjustRightInd w:val="0"/>
              <w:spacing w:line="360" w:lineRule="auto"/>
              <w:ind w:firstLine="420"/>
              <w:jc w:val="center"/>
              <w:rPr>
                <w:rFonts w:ascii="宋体" w:hAnsi="宋体" w:cs="宋体"/>
                <w:szCs w:val="21"/>
              </w:rPr>
            </w:pPr>
            <w:r>
              <w:rPr>
                <w:rFonts w:ascii="宋体" w:hAnsi="宋体" w:cs="宋体" w:hint="eastAsia"/>
                <w:szCs w:val="21"/>
              </w:rPr>
              <w:t>执行标准及要求</w:t>
            </w:r>
          </w:p>
        </w:tc>
      </w:tr>
      <w:tr w:rsidR="00505601">
        <w:trPr>
          <w:trHeight w:val="1084"/>
          <w:jc w:val="center"/>
        </w:trPr>
        <w:tc>
          <w:tcPr>
            <w:tcW w:w="1530" w:type="dxa"/>
            <w:tcBorders>
              <w:left w:val="single" w:sz="4" w:space="0" w:color="auto"/>
            </w:tcBorders>
            <w:noWrap/>
            <w:vAlign w:val="center"/>
          </w:tcPr>
          <w:p w:rsidR="00505601" w:rsidRDefault="00682A68">
            <w:pPr>
              <w:spacing w:line="360" w:lineRule="auto"/>
              <w:rPr>
                <w:rFonts w:ascii="宋体" w:hAnsi="宋体" w:cs="宋体"/>
                <w:szCs w:val="21"/>
              </w:rPr>
            </w:pPr>
            <w:r>
              <w:rPr>
                <w:rFonts w:ascii="宋体" w:hAnsi="宋体" w:cs="宋体" w:hint="eastAsia"/>
                <w:szCs w:val="21"/>
              </w:rPr>
              <w:t>普通调味品类</w:t>
            </w:r>
          </w:p>
        </w:tc>
        <w:tc>
          <w:tcPr>
            <w:tcW w:w="7351" w:type="dxa"/>
            <w:tcBorders>
              <w:right w:val="single" w:sz="4" w:space="0" w:color="auto"/>
            </w:tcBorders>
            <w:noWrap/>
            <w:vAlign w:val="center"/>
          </w:tcPr>
          <w:p w:rsidR="00505601" w:rsidRDefault="00682A68">
            <w:pPr>
              <w:spacing w:line="360" w:lineRule="auto"/>
              <w:jc w:val="left"/>
              <w:rPr>
                <w:rFonts w:ascii="宋体" w:hAnsi="宋体" w:cs="宋体"/>
                <w:szCs w:val="21"/>
              </w:rPr>
            </w:pPr>
            <w:r>
              <w:rPr>
                <w:rFonts w:ascii="宋体" w:hAnsi="宋体" w:cs="宋体" w:hint="eastAsia"/>
                <w:szCs w:val="21"/>
              </w:rPr>
              <w:t>包括但不限于酱油、盐、鸡精、米醋、酱、料酒、调料、糖等</w:t>
            </w:r>
          </w:p>
          <w:p w:rsidR="00505601" w:rsidRDefault="00682A68">
            <w:pPr>
              <w:spacing w:line="360" w:lineRule="auto"/>
              <w:jc w:val="left"/>
              <w:rPr>
                <w:rFonts w:ascii="宋体" w:hAnsi="宋体" w:cs="宋体"/>
                <w:szCs w:val="21"/>
              </w:rPr>
            </w:pPr>
            <w:r>
              <w:rPr>
                <w:rFonts w:ascii="宋体" w:hAnsi="宋体" w:cs="宋体" w:hint="eastAsia"/>
                <w:szCs w:val="21"/>
              </w:rPr>
              <w:t>各项产品符合《酱油卫生标准</w:t>
            </w:r>
            <w:r>
              <w:rPr>
                <w:rFonts w:ascii="宋体" w:hAnsi="宋体" w:cs="宋体" w:hint="eastAsia"/>
                <w:szCs w:val="21"/>
              </w:rPr>
              <w:t>GB 2717-2003</w:t>
            </w:r>
            <w:r>
              <w:rPr>
                <w:rFonts w:ascii="宋体" w:hAnsi="宋体" w:cs="宋体" w:hint="eastAsia"/>
                <w:szCs w:val="21"/>
              </w:rPr>
              <w:t>》、《</w:t>
            </w:r>
            <w:r>
              <w:rPr>
                <w:rFonts w:ascii="宋体" w:hAnsi="宋体" w:cs="宋体" w:hint="eastAsia"/>
                <w:szCs w:val="21"/>
              </w:rPr>
              <w:t xml:space="preserve">GB 2763-2014 </w:t>
            </w:r>
            <w:r>
              <w:rPr>
                <w:rFonts w:ascii="宋体" w:hAnsi="宋体" w:cs="宋体" w:hint="eastAsia"/>
                <w:szCs w:val="21"/>
              </w:rPr>
              <w:t>食品安全国家标准》及其他相关标准。具有</w:t>
            </w:r>
            <w:r>
              <w:rPr>
                <w:rFonts w:ascii="宋体" w:hAnsi="宋体" w:cs="宋体" w:hint="eastAsia"/>
                <w:szCs w:val="21"/>
              </w:rPr>
              <w:t>QS</w:t>
            </w:r>
            <w:r>
              <w:rPr>
                <w:rFonts w:ascii="宋体" w:hAnsi="宋体" w:cs="宋体" w:hint="eastAsia"/>
                <w:szCs w:val="21"/>
              </w:rPr>
              <w:t>标识。食用油需非转基因。</w:t>
            </w:r>
          </w:p>
        </w:tc>
      </w:tr>
      <w:tr w:rsidR="00505601">
        <w:trPr>
          <w:trHeight w:val="1084"/>
          <w:jc w:val="center"/>
        </w:trPr>
        <w:tc>
          <w:tcPr>
            <w:tcW w:w="1530" w:type="dxa"/>
            <w:tcBorders>
              <w:left w:val="single" w:sz="4" w:space="0" w:color="auto"/>
              <w:bottom w:val="single" w:sz="4" w:space="0" w:color="auto"/>
            </w:tcBorders>
            <w:noWrap/>
            <w:vAlign w:val="center"/>
          </w:tcPr>
          <w:p w:rsidR="00505601" w:rsidRDefault="00682A68">
            <w:pPr>
              <w:spacing w:line="360" w:lineRule="auto"/>
              <w:rPr>
                <w:rFonts w:ascii="宋体" w:hAnsi="宋体" w:cs="宋体"/>
                <w:szCs w:val="21"/>
              </w:rPr>
            </w:pPr>
            <w:r>
              <w:rPr>
                <w:rFonts w:ascii="宋体" w:hAnsi="宋体" w:cs="宋体" w:hint="eastAsia"/>
                <w:szCs w:val="21"/>
              </w:rPr>
              <w:t>大米</w:t>
            </w:r>
          </w:p>
        </w:tc>
        <w:tc>
          <w:tcPr>
            <w:tcW w:w="7351" w:type="dxa"/>
            <w:tcBorders>
              <w:bottom w:val="single" w:sz="4" w:space="0" w:color="auto"/>
              <w:right w:val="single" w:sz="4" w:space="0" w:color="auto"/>
            </w:tcBorders>
            <w:noWrap/>
            <w:vAlign w:val="center"/>
          </w:tcPr>
          <w:p w:rsidR="00505601" w:rsidRDefault="00682A68">
            <w:pPr>
              <w:pStyle w:val="a8"/>
              <w:spacing w:line="360" w:lineRule="auto"/>
              <w:rPr>
                <w:rFonts w:ascii="宋体" w:hAnsi="宋体" w:cs="宋体"/>
                <w:szCs w:val="21"/>
              </w:rPr>
            </w:pPr>
            <w:r>
              <w:rPr>
                <w:rFonts w:ascii="宋体" w:hAnsi="宋体" w:cs="宋体" w:hint="eastAsia"/>
                <w:szCs w:val="21"/>
              </w:rPr>
              <w:t>包括但不限于大米、糯米、面粉及大米制品等</w:t>
            </w:r>
          </w:p>
          <w:p w:rsidR="00505601" w:rsidRDefault="00682A68">
            <w:pPr>
              <w:pStyle w:val="a8"/>
              <w:spacing w:line="360" w:lineRule="auto"/>
              <w:rPr>
                <w:rFonts w:ascii="宋体" w:hAnsi="宋体" w:cs="宋体"/>
                <w:szCs w:val="21"/>
              </w:rPr>
            </w:pPr>
            <w:r>
              <w:rPr>
                <w:rFonts w:ascii="宋体" w:hAnsi="宋体" w:cs="宋体" w:hint="eastAsia"/>
                <w:szCs w:val="21"/>
              </w:rPr>
              <w:t>符合</w:t>
            </w:r>
            <w:r>
              <w:rPr>
                <w:rFonts w:ascii="宋体" w:hAnsi="宋体" w:cs="宋体" w:hint="eastAsia"/>
                <w:szCs w:val="21"/>
              </w:rPr>
              <w:t xml:space="preserve">GB 1354-2009 </w:t>
            </w:r>
            <w:r>
              <w:rPr>
                <w:rFonts w:ascii="宋体" w:hAnsi="宋体" w:cs="宋体" w:hint="eastAsia"/>
                <w:szCs w:val="21"/>
              </w:rPr>
              <w:t xml:space="preserve">的标准　</w:t>
            </w:r>
          </w:p>
          <w:p w:rsidR="00505601" w:rsidRDefault="00682A68">
            <w:pPr>
              <w:spacing w:line="360" w:lineRule="auto"/>
              <w:jc w:val="left"/>
              <w:rPr>
                <w:rFonts w:ascii="宋体" w:hAnsi="宋体" w:cs="宋体"/>
                <w:szCs w:val="21"/>
              </w:rPr>
            </w:pPr>
            <w:r>
              <w:rPr>
                <w:rFonts w:ascii="宋体" w:hAnsi="宋体" w:cs="宋体" w:hint="eastAsia"/>
                <w:szCs w:val="21"/>
              </w:rPr>
              <w:t>要求非转基因，符合食品卫生要求的产品，每批次货物提供必要的质量证明材料。具有</w:t>
            </w:r>
            <w:r>
              <w:rPr>
                <w:rFonts w:ascii="宋体" w:hAnsi="宋体" w:cs="宋体" w:hint="eastAsia"/>
                <w:szCs w:val="21"/>
              </w:rPr>
              <w:t>QS</w:t>
            </w:r>
            <w:r>
              <w:rPr>
                <w:rFonts w:ascii="宋体" w:hAnsi="宋体" w:cs="宋体" w:hint="eastAsia"/>
                <w:szCs w:val="21"/>
              </w:rPr>
              <w:t>标志。如遇法律法规、标准变化，导致对同一问题的处理出现歧义或不一致时，一律就高不就低。</w:t>
            </w:r>
          </w:p>
        </w:tc>
      </w:tr>
    </w:tbl>
    <w:p w:rsidR="00505601" w:rsidRDefault="00682A68">
      <w:pPr>
        <w:pStyle w:val="3"/>
        <w:numPr>
          <w:ilvl w:val="0"/>
          <w:numId w:val="3"/>
        </w:numPr>
        <w:spacing w:line="360" w:lineRule="auto"/>
        <w:rPr>
          <w:szCs w:val="21"/>
        </w:rPr>
      </w:pPr>
      <w:r>
        <w:rPr>
          <w:rFonts w:hint="eastAsia"/>
          <w:szCs w:val="21"/>
        </w:rPr>
        <w:t>肉类（新鲜猪肉、禽、蛋、牛羊肉类）</w:t>
      </w:r>
    </w:p>
    <w:tbl>
      <w:tblPr>
        <w:tblW w:w="842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001"/>
        <w:gridCol w:w="1817"/>
        <w:gridCol w:w="5606"/>
      </w:tblGrid>
      <w:tr w:rsidR="00505601">
        <w:trPr>
          <w:trHeight w:hRule="exact" w:val="675"/>
          <w:jc w:val="center"/>
        </w:trPr>
        <w:tc>
          <w:tcPr>
            <w:tcW w:w="1001" w:type="dxa"/>
            <w:tcBorders>
              <w:top w:val="single" w:sz="4" w:space="0" w:color="auto"/>
              <w:left w:val="single" w:sz="4" w:space="0" w:color="auto"/>
              <w:bottom w:val="single" w:sz="4" w:space="0" w:color="auto"/>
              <w:right w:val="single" w:sz="4" w:space="0" w:color="auto"/>
            </w:tcBorders>
            <w:noWrap/>
            <w:vAlign w:val="center"/>
          </w:tcPr>
          <w:p w:rsidR="00505601" w:rsidRDefault="00682A68">
            <w:pPr>
              <w:pStyle w:val="a8"/>
              <w:spacing w:line="360" w:lineRule="auto"/>
              <w:rPr>
                <w:rFonts w:ascii="宋体" w:hAnsi="宋体" w:cs="宋体"/>
                <w:szCs w:val="21"/>
              </w:rPr>
            </w:pPr>
            <w:r>
              <w:rPr>
                <w:rFonts w:ascii="宋体" w:hAnsi="宋体" w:cs="宋体" w:hint="eastAsia"/>
                <w:szCs w:val="21"/>
              </w:rPr>
              <w:t>序号</w:t>
            </w:r>
          </w:p>
        </w:tc>
        <w:tc>
          <w:tcPr>
            <w:tcW w:w="1817" w:type="dxa"/>
            <w:tcBorders>
              <w:top w:val="single" w:sz="4" w:space="0" w:color="auto"/>
              <w:left w:val="single" w:sz="4" w:space="0" w:color="auto"/>
              <w:bottom w:val="single" w:sz="4" w:space="0" w:color="auto"/>
              <w:right w:val="single" w:sz="4" w:space="0" w:color="auto"/>
            </w:tcBorders>
            <w:noWrap/>
            <w:vAlign w:val="center"/>
          </w:tcPr>
          <w:p w:rsidR="00505601" w:rsidRDefault="00682A68">
            <w:pPr>
              <w:pStyle w:val="a8"/>
              <w:spacing w:line="360" w:lineRule="auto"/>
              <w:rPr>
                <w:rFonts w:ascii="宋体" w:hAnsi="宋体" w:cs="宋体"/>
                <w:szCs w:val="21"/>
              </w:rPr>
            </w:pPr>
            <w:r>
              <w:rPr>
                <w:rFonts w:ascii="宋体" w:hAnsi="宋体" w:cs="宋体" w:hint="eastAsia"/>
                <w:szCs w:val="21"/>
              </w:rPr>
              <w:t>采购内容</w:t>
            </w:r>
          </w:p>
        </w:tc>
        <w:tc>
          <w:tcPr>
            <w:tcW w:w="5606" w:type="dxa"/>
            <w:tcBorders>
              <w:top w:val="single" w:sz="4" w:space="0" w:color="auto"/>
              <w:left w:val="single" w:sz="4" w:space="0" w:color="auto"/>
              <w:bottom w:val="single" w:sz="4" w:space="0" w:color="auto"/>
              <w:right w:val="single" w:sz="4" w:space="0" w:color="auto"/>
            </w:tcBorders>
            <w:noWrap/>
            <w:vAlign w:val="center"/>
          </w:tcPr>
          <w:p w:rsidR="00505601" w:rsidRDefault="00682A68">
            <w:pPr>
              <w:pStyle w:val="a8"/>
              <w:spacing w:line="360" w:lineRule="auto"/>
              <w:jc w:val="center"/>
              <w:rPr>
                <w:rFonts w:ascii="宋体" w:hAnsi="宋体" w:cs="宋体"/>
                <w:szCs w:val="21"/>
              </w:rPr>
            </w:pPr>
            <w:r>
              <w:rPr>
                <w:rFonts w:ascii="宋体" w:hAnsi="宋体" w:cs="宋体" w:hint="eastAsia"/>
                <w:szCs w:val="21"/>
              </w:rPr>
              <w:t>要求</w:t>
            </w:r>
          </w:p>
        </w:tc>
      </w:tr>
      <w:tr w:rsidR="00505601">
        <w:trPr>
          <w:trHeight w:hRule="exact" w:val="4338"/>
          <w:jc w:val="center"/>
        </w:trPr>
        <w:tc>
          <w:tcPr>
            <w:tcW w:w="1001" w:type="dxa"/>
            <w:tcBorders>
              <w:left w:val="single" w:sz="4" w:space="0" w:color="auto"/>
              <w:bottom w:val="single" w:sz="4" w:space="0" w:color="auto"/>
              <w:right w:val="single" w:sz="4" w:space="0" w:color="auto"/>
            </w:tcBorders>
            <w:noWrap/>
            <w:vAlign w:val="center"/>
          </w:tcPr>
          <w:p w:rsidR="00505601" w:rsidRDefault="00682A68">
            <w:pPr>
              <w:pStyle w:val="a8"/>
              <w:spacing w:line="360" w:lineRule="auto"/>
              <w:rPr>
                <w:rFonts w:ascii="宋体" w:hAnsi="宋体" w:cs="宋体"/>
                <w:szCs w:val="21"/>
              </w:rPr>
            </w:pPr>
            <w:r>
              <w:rPr>
                <w:rFonts w:ascii="宋体" w:hAnsi="宋体" w:cs="宋体" w:hint="eastAsia"/>
                <w:szCs w:val="21"/>
              </w:rPr>
              <w:t>1</w:t>
            </w:r>
          </w:p>
        </w:tc>
        <w:tc>
          <w:tcPr>
            <w:tcW w:w="1817" w:type="dxa"/>
            <w:tcBorders>
              <w:left w:val="single" w:sz="4" w:space="0" w:color="auto"/>
              <w:bottom w:val="single" w:sz="4" w:space="0" w:color="auto"/>
              <w:right w:val="single" w:sz="4" w:space="0" w:color="auto"/>
            </w:tcBorders>
            <w:noWrap/>
            <w:vAlign w:val="center"/>
          </w:tcPr>
          <w:p w:rsidR="00505601" w:rsidRDefault="00682A68">
            <w:pPr>
              <w:pStyle w:val="a8"/>
              <w:spacing w:line="360" w:lineRule="auto"/>
              <w:jc w:val="center"/>
              <w:rPr>
                <w:rFonts w:ascii="宋体" w:hAnsi="宋体" w:cs="宋体"/>
                <w:szCs w:val="21"/>
              </w:rPr>
            </w:pPr>
            <w:r>
              <w:rPr>
                <w:rFonts w:ascii="宋体" w:hAnsi="宋体" w:cs="宋体" w:hint="eastAsia"/>
                <w:szCs w:val="21"/>
              </w:rPr>
              <w:t>肉类</w:t>
            </w:r>
          </w:p>
        </w:tc>
        <w:tc>
          <w:tcPr>
            <w:tcW w:w="5606" w:type="dxa"/>
            <w:tcBorders>
              <w:top w:val="single" w:sz="4" w:space="0" w:color="auto"/>
              <w:left w:val="single" w:sz="4" w:space="0" w:color="auto"/>
              <w:bottom w:val="single" w:sz="4" w:space="0" w:color="auto"/>
              <w:right w:val="single" w:sz="4" w:space="0" w:color="auto"/>
            </w:tcBorders>
            <w:noWrap/>
            <w:vAlign w:val="center"/>
          </w:tcPr>
          <w:p w:rsidR="00505601" w:rsidRDefault="00682A68">
            <w:pPr>
              <w:pStyle w:val="a8"/>
              <w:spacing w:line="360" w:lineRule="auto"/>
              <w:rPr>
                <w:rFonts w:ascii="宋体" w:hAnsi="宋体" w:cs="宋体"/>
                <w:szCs w:val="21"/>
              </w:rPr>
            </w:pPr>
            <w:r>
              <w:rPr>
                <w:rFonts w:ascii="宋体" w:hAnsi="宋体" w:cs="宋体" w:hint="eastAsia"/>
                <w:szCs w:val="21"/>
              </w:rPr>
              <w:t>包括但不限于猪肉、条肉、五花肉、大排、仔排、杂排、猪蹄、筒骨、牛肉、牛腩、鲜羊肉、羊杂、牛肉卷等</w:t>
            </w:r>
          </w:p>
          <w:p w:rsidR="00505601" w:rsidRDefault="00682A68">
            <w:pPr>
              <w:pStyle w:val="a8"/>
              <w:spacing w:line="360" w:lineRule="auto"/>
              <w:rPr>
                <w:rFonts w:ascii="宋体" w:hAnsi="宋体" w:cs="宋体"/>
                <w:szCs w:val="21"/>
              </w:rPr>
            </w:pPr>
            <w:r>
              <w:rPr>
                <w:rFonts w:ascii="宋体" w:hAnsi="宋体" w:cs="宋体" w:hint="eastAsia"/>
                <w:szCs w:val="21"/>
              </w:rPr>
              <w:t>符合《鲜、冻片猪肉</w:t>
            </w:r>
            <w:r>
              <w:rPr>
                <w:rFonts w:ascii="宋体" w:hAnsi="宋体" w:cs="宋体" w:hint="eastAsia"/>
                <w:szCs w:val="21"/>
              </w:rPr>
              <w:t>GB9959.1-2001</w:t>
            </w:r>
            <w:r>
              <w:rPr>
                <w:rFonts w:ascii="宋体" w:hAnsi="宋体" w:cs="宋体" w:hint="eastAsia"/>
                <w:szCs w:val="21"/>
              </w:rPr>
              <w:t>》、《分割鲜、冻猪瘦肉</w:t>
            </w:r>
            <w:r>
              <w:rPr>
                <w:rFonts w:ascii="宋体" w:hAnsi="宋体" w:cs="宋体" w:hint="eastAsia"/>
                <w:szCs w:val="21"/>
              </w:rPr>
              <w:t>GB9959.2-2008</w:t>
            </w:r>
            <w:r>
              <w:rPr>
                <w:rFonts w:ascii="宋体" w:hAnsi="宋体" w:cs="宋体" w:hint="eastAsia"/>
                <w:szCs w:val="21"/>
              </w:rPr>
              <w:t>》、《鲜、冻分割牛肉</w:t>
            </w:r>
            <w:r>
              <w:rPr>
                <w:rFonts w:ascii="宋体" w:hAnsi="宋体" w:cs="宋体" w:hint="eastAsia"/>
                <w:szCs w:val="21"/>
              </w:rPr>
              <w:t>GBT17238-2008</w:t>
            </w:r>
            <w:r>
              <w:rPr>
                <w:rFonts w:ascii="宋体" w:hAnsi="宋体" w:cs="宋体" w:hint="eastAsia"/>
                <w:szCs w:val="21"/>
              </w:rPr>
              <w:t>》、《鲜、冻胴体羊肉</w:t>
            </w:r>
            <w:r>
              <w:rPr>
                <w:rFonts w:ascii="宋体" w:hAnsi="宋体" w:cs="宋体" w:hint="eastAsia"/>
                <w:szCs w:val="21"/>
              </w:rPr>
              <w:t>GBT9961-2008</w:t>
            </w:r>
            <w:r>
              <w:rPr>
                <w:rFonts w:ascii="宋体" w:hAnsi="宋体" w:cs="宋体" w:hint="eastAsia"/>
                <w:szCs w:val="21"/>
              </w:rPr>
              <w:t>》等相关标准或强制性要求。</w:t>
            </w:r>
          </w:p>
          <w:p w:rsidR="00505601" w:rsidRDefault="00682A68">
            <w:pPr>
              <w:pStyle w:val="a8"/>
              <w:spacing w:line="360" w:lineRule="auto"/>
              <w:rPr>
                <w:rFonts w:ascii="宋体" w:hAnsi="宋体" w:cs="宋体"/>
                <w:szCs w:val="21"/>
              </w:rPr>
            </w:pPr>
            <w:r>
              <w:rPr>
                <w:rFonts w:ascii="宋体" w:hAnsi="宋体" w:cs="宋体" w:hint="eastAsia"/>
                <w:szCs w:val="21"/>
              </w:rPr>
              <w:t>要求：新鲜肉，非冷冻，无变质，不注水，肉上有屠宰场经质量检验合格的滚花，提供所供当批次的动物检疫和肉的肉品品质检验合格证。并按招标人要求的分割肉类别按时供应，如：后腿净肉、五花肉、猪脚、排骨等；</w:t>
            </w:r>
          </w:p>
          <w:p w:rsidR="00505601" w:rsidRDefault="00682A68">
            <w:pPr>
              <w:pStyle w:val="a8"/>
              <w:spacing w:line="360" w:lineRule="auto"/>
              <w:rPr>
                <w:rFonts w:ascii="宋体" w:hAnsi="宋体" w:cs="宋体"/>
                <w:szCs w:val="21"/>
              </w:rPr>
            </w:pPr>
            <w:r>
              <w:rPr>
                <w:rFonts w:ascii="宋体" w:hAnsi="宋体" w:cs="宋体" w:hint="eastAsia"/>
                <w:szCs w:val="21"/>
              </w:rPr>
              <w:t>牛肉、冷鲜猪肉类必须保证供应为当日生产的产品，须出具加盖地方政府监督所检疫章的动物检疫证明，畜肉品须色泽鲜</w:t>
            </w:r>
            <w:r>
              <w:rPr>
                <w:rFonts w:ascii="宋体" w:hAnsi="宋体" w:cs="宋体" w:hint="eastAsia"/>
                <w:szCs w:val="21"/>
              </w:rPr>
              <w:t>亮、无任何异味、无毛、按压无水迹。</w:t>
            </w:r>
          </w:p>
        </w:tc>
      </w:tr>
    </w:tbl>
    <w:p w:rsidR="00505601" w:rsidRDefault="00682A68">
      <w:pPr>
        <w:spacing w:line="360" w:lineRule="auto"/>
        <w:ind w:firstLine="420"/>
        <w:rPr>
          <w:rFonts w:ascii="宋体" w:hAnsi="宋体" w:cs="宋体"/>
          <w:szCs w:val="21"/>
        </w:rPr>
      </w:pPr>
      <w:r>
        <w:rPr>
          <w:rFonts w:ascii="宋体" w:hAnsi="宋体" w:cs="宋体" w:hint="eastAsia"/>
          <w:szCs w:val="21"/>
        </w:rPr>
        <w:t>注：</w:t>
      </w:r>
      <w:r>
        <w:rPr>
          <w:rFonts w:ascii="宋体" w:hAnsi="宋体" w:cs="宋体" w:hint="eastAsia"/>
          <w:szCs w:val="21"/>
        </w:rPr>
        <w:t>1</w:t>
      </w:r>
      <w:r>
        <w:rPr>
          <w:rFonts w:ascii="宋体" w:hAnsi="宋体" w:cs="宋体" w:hint="eastAsia"/>
          <w:szCs w:val="21"/>
        </w:rPr>
        <w:t>）采购方按需采购分割肉类，供应商必须满足采购方实际需求。</w:t>
      </w:r>
    </w:p>
    <w:p w:rsidR="00505601" w:rsidRDefault="00682A68">
      <w:pPr>
        <w:numPr>
          <w:ilvl w:val="0"/>
          <w:numId w:val="4"/>
        </w:numPr>
        <w:spacing w:line="360" w:lineRule="auto"/>
        <w:ind w:firstLine="420"/>
        <w:rPr>
          <w:rFonts w:ascii="宋体" w:hAnsi="宋体" w:cs="宋体"/>
          <w:szCs w:val="21"/>
        </w:rPr>
      </w:pPr>
      <w:r>
        <w:rPr>
          <w:rFonts w:ascii="宋体" w:hAnsi="宋体" w:cs="宋体" w:hint="eastAsia"/>
          <w:szCs w:val="21"/>
        </w:rPr>
        <w:t>冷鲜肉品质量要求：新鲜、冷鲜肉，不注水，肉上有屠宰场经质量检验合格的滚花，提供所供当批次的动物检疫和肉的肉品品质检验合格证。并按采购方要求的分割肉类别按时供应。</w:t>
      </w:r>
    </w:p>
    <w:p w:rsidR="00505601" w:rsidRDefault="00682A68">
      <w:pPr>
        <w:numPr>
          <w:ilvl w:val="0"/>
          <w:numId w:val="4"/>
        </w:numPr>
        <w:spacing w:line="360" w:lineRule="auto"/>
        <w:ind w:firstLine="420"/>
        <w:rPr>
          <w:rFonts w:ascii="宋体" w:hAnsi="宋体" w:cs="宋体"/>
          <w:szCs w:val="21"/>
        </w:rPr>
      </w:pPr>
      <w:r>
        <w:rPr>
          <w:rFonts w:ascii="宋体" w:hAnsi="宋体" w:cs="宋体" w:hint="eastAsia"/>
          <w:szCs w:val="21"/>
        </w:rPr>
        <w:t>冻品质量要求：感官检验、化学检验、添加剂检验、有害金属的检验均符合要求。</w:t>
      </w:r>
    </w:p>
    <w:p w:rsidR="00505601" w:rsidRDefault="00682A68">
      <w:pPr>
        <w:spacing w:line="360" w:lineRule="auto"/>
        <w:ind w:firstLine="420"/>
        <w:rPr>
          <w:rFonts w:ascii="宋体" w:hAnsi="宋体" w:cs="宋体"/>
          <w:szCs w:val="21"/>
        </w:rPr>
      </w:pPr>
      <w:r>
        <w:rPr>
          <w:rFonts w:ascii="宋体" w:hAnsi="宋体" w:cs="宋体" w:hint="eastAsia"/>
          <w:szCs w:val="21"/>
        </w:rPr>
        <w:lastRenderedPageBreak/>
        <w:t>4</w:t>
      </w:r>
      <w:r>
        <w:rPr>
          <w:rFonts w:ascii="宋体" w:hAnsi="宋体" w:cs="宋体" w:hint="eastAsia"/>
          <w:szCs w:val="21"/>
        </w:rPr>
        <w:t>）</w:t>
      </w:r>
      <w:r>
        <w:rPr>
          <w:rFonts w:ascii="宋体" w:hAnsi="宋体" w:cs="宋体" w:hint="eastAsia"/>
          <w:szCs w:val="21"/>
        </w:rPr>
        <w:tab/>
      </w:r>
      <w:r>
        <w:rPr>
          <w:rFonts w:ascii="宋体" w:hAnsi="宋体" w:cs="宋体" w:hint="eastAsia"/>
          <w:szCs w:val="21"/>
        </w:rPr>
        <w:t>成交单位必须讲诚信，讲究职业道德，如有假冒伪劣产品，一经发现，取消其供货资格，没收全部履约保证金，并承担由此造成的一切后果，如构成违法，将依法</w:t>
      </w:r>
      <w:r>
        <w:rPr>
          <w:rFonts w:ascii="宋体" w:hAnsi="宋体" w:cs="宋体" w:hint="eastAsia"/>
          <w:szCs w:val="21"/>
        </w:rPr>
        <w:t>追究</w:t>
      </w:r>
      <w:r>
        <w:rPr>
          <w:rFonts w:ascii="宋体" w:hAnsi="宋体" w:cs="宋体" w:hint="eastAsia"/>
          <w:szCs w:val="21"/>
        </w:rPr>
        <w:t>其法律责任。</w:t>
      </w:r>
    </w:p>
    <w:p w:rsidR="00505601" w:rsidRDefault="00682A68">
      <w:pPr>
        <w:spacing w:line="360" w:lineRule="auto"/>
        <w:ind w:firstLine="420"/>
        <w:rPr>
          <w:rFonts w:ascii="宋体" w:hAnsi="宋体" w:cs="宋体"/>
          <w:szCs w:val="21"/>
        </w:rPr>
      </w:pPr>
      <w:r>
        <w:rPr>
          <w:rFonts w:ascii="宋体" w:hAnsi="宋体" w:cs="宋体" w:hint="eastAsia"/>
          <w:szCs w:val="21"/>
        </w:rPr>
        <w:t>5</w:t>
      </w:r>
      <w:r>
        <w:rPr>
          <w:rFonts w:ascii="宋体" w:hAnsi="宋体" w:cs="宋体" w:hint="eastAsia"/>
          <w:szCs w:val="21"/>
        </w:rPr>
        <w:t>）成交单位的所供货物不得以次充好，不得将病死、残剩肉、母猪肉等不合格品掺杂其中，一经发现，取消其供货资格，没收全部履约保证金，并承担由此造成的一切后果，如构成违法，将依法</w:t>
      </w:r>
      <w:r>
        <w:rPr>
          <w:rFonts w:ascii="宋体" w:hAnsi="宋体" w:cs="宋体" w:hint="eastAsia"/>
          <w:szCs w:val="21"/>
        </w:rPr>
        <w:t>追究</w:t>
      </w:r>
      <w:r>
        <w:rPr>
          <w:rFonts w:ascii="宋体" w:hAnsi="宋体" w:cs="宋体" w:hint="eastAsia"/>
          <w:szCs w:val="21"/>
        </w:rPr>
        <w:t>其法律责任。</w:t>
      </w:r>
    </w:p>
    <w:p w:rsidR="00505601" w:rsidRDefault="00682A68">
      <w:pPr>
        <w:spacing w:line="360" w:lineRule="auto"/>
        <w:ind w:firstLine="422"/>
        <w:rPr>
          <w:rFonts w:ascii="宋体" w:hAnsi="宋体" w:cs="宋体"/>
          <w:b/>
          <w:szCs w:val="21"/>
        </w:rPr>
      </w:pPr>
      <w:r>
        <w:rPr>
          <w:rFonts w:ascii="宋体" w:hAnsi="宋体" w:cs="宋体" w:hint="eastAsia"/>
          <w:b/>
          <w:szCs w:val="21"/>
        </w:rPr>
        <w:t>5.1</w:t>
      </w:r>
      <w:r>
        <w:rPr>
          <w:rFonts w:ascii="宋体" w:hAnsi="宋体" w:cs="宋体" w:hint="eastAsia"/>
          <w:b/>
          <w:szCs w:val="21"/>
        </w:rPr>
        <w:t>安全卫生要求：</w:t>
      </w:r>
    </w:p>
    <w:p w:rsidR="00505601" w:rsidRDefault="00682A68">
      <w:pPr>
        <w:spacing w:line="360" w:lineRule="auto"/>
        <w:ind w:firstLine="420"/>
        <w:rPr>
          <w:rFonts w:ascii="宋体" w:hAnsi="宋体" w:cs="宋体"/>
          <w:szCs w:val="21"/>
        </w:rPr>
      </w:pPr>
      <w:r>
        <w:rPr>
          <w:rFonts w:ascii="宋体" w:hAnsi="宋体" w:cs="宋体" w:hint="eastAsia"/>
          <w:szCs w:val="21"/>
        </w:rPr>
        <w:t>1</w:t>
      </w:r>
      <w:r>
        <w:rPr>
          <w:rFonts w:ascii="宋体" w:hAnsi="宋体" w:cs="宋体" w:hint="eastAsia"/>
          <w:szCs w:val="21"/>
        </w:rPr>
        <w:t>）中华人民共和国食品安全法</w:t>
      </w:r>
    </w:p>
    <w:p w:rsidR="00505601" w:rsidRDefault="00682A68">
      <w:pPr>
        <w:spacing w:line="360" w:lineRule="auto"/>
        <w:ind w:firstLine="420"/>
        <w:rPr>
          <w:rFonts w:ascii="宋体" w:hAnsi="宋体" w:cs="宋体"/>
          <w:szCs w:val="21"/>
        </w:rPr>
      </w:pPr>
      <w:r>
        <w:rPr>
          <w:rFonts w:ascii="宋体" w:hAnsi="宋体" w:cs="宋体" w:hint="eastAsia"/>
          <w:szCs w:val="21"/>
        </w:rPr>
        <w:t>2</w:t>
      </w:r>
      <w:r>
        <w:rPr>
          <w:rFonts w:ascii="宋体" w:hAnsi="宋体" w:cs="宋体" w:hint="eastAsia"/>
          <w:szCs w:val="21"/>
        </w:rPr>
        <w:t>）中华人民共和国进出口商品检验法及其实施条例</w:t>
      </w:r>
    </w:p>
    <w:p w:rsidR="00505601" w:rsidRDefault="00682A68">
      <w:pPr>
        <w:spacing w:line="360" w:lineRule="auto"/>
        <w:ind w:firstLine="420"/>
        <w:rPr>
          <w:rFonts w:ascii="宋体" w:hAnsi="宋体" w:cs="宋体"/>
          <w:szCs w:val="21"/>
        </w:rPr>
      </w:pPr>
      <w:r>
        <w:rPr>
          <w:rFonts w:ascii="宋体" w:hAnsi="宋体" w:cs="宋体" w:hint="eastAsia"/>
          <w:szCs w:val="21"/>
        </w:rPr>
        <w:t>3</w:t>
      </w:r>
      <w:r>
        <w:rPr>
          <w:rFonts w:ascii="宋体" w:hAnsi="宋体" w:cs="宋体" w:hint="eastAsia"/>
          <w:szCs w:val="21"/>
        </w:rPr>
        <w:t>）中华人民共和国动植物检疫法及其实施条例</w:t>
      </w:r>
    </w:p>
    <w:p w:rsidR="00505601" w:rsidRDefault="00682A68">
      <w:pPr>
        <w:spacing w:line="360" w:lineRule="auto"/>
        <w:ind w:firstLine="420"/>
        <w:rPr>
          <w:rFonts w:ascii="宋体" w:hAnsi="宋体" w:cs="宋体"/>
          <w:szCs w:val="21"/>
        </w:rPr>
      </w:pPr>
      <w:r>
        <w:rPr>
          <w:rFonts w:ascii="宋体" w:hAnsi="宋体" w:cs="宋体" w:hint="eastAsia"/>
          <w:szCs w:val="21"/>
        </w:rPr>
        <w:t>4</w:t>
      </w:r>
      <w:r>
        <w:rPr>
          <w:rFonts w:ascii="宋体" w:hAnsi="宋体" w:cs="宋体" w:hint="eastAsia"/>
          <w:szCs w:val="21"/>
        </w:rPr>
        <w:t>）中华人民共和国动物防疫法</w:t>
      </w:r>
    </w:p>
    <w:p w:rsidR="00505601" w:rsidRDefault="00682A68">
      <w:pPr>
        <w:spacing w:line="360" w:lineRule="auto"/>
        <w:ind w:firstLine="420"/>
        <w:rPr>
          <w:rFonts w:ascii="宋体" w:hAnsi="宋体" w:cs="宋体"/>
          <w:szCs w:val="21"/>
        </w:rPr>
      </w:pPr>
      <w:r>
        <w:rPr>
          <w:rFonts w:ascii="宋体" w:hAnsi="宋体" w:cs="宋体" w:hint="eastAsia"/>
          <w:szCs w:val="21"/>
        </w:rPr>
        <w:t xml:space="preserve">5) </w:t>
      </w:r>
      <w:r>
        <w:rPr>
          <w:rFonts w:ascii="宋体" w:hAnsi="宋体" w:cs="宋体" w:hint="eastAsia"/>
          <w:szCs w:val="21"/>
        </w:rPr>
        <w:t>畜肉安全检验指标要求（</w:t>
      </w:r>
      <w:r>
        <w:rPr>
          <w:rFonts w:ascii="宋体" w:hAnsi="宋体" w:cs="宋体" w:hint="eastAsia"/>
          <w:szCs w:val="21"/>
        </w:rPr>
        <w:t>GB18406.3-2001</w:t>
      </w:r>
      <w:r>
        <w:rPr>
          <w:rFonts w:ascii="宋体" w:hAnsi="宋体" w:cs="宋体" w:hint="eastAsia"/>
          <w:szCs w:val="21"/>
        </w:rPr>
        <w:t>）</w:t>
      </w:r>
    </w:p>
    <w:p w:rsidR="00505601" w:rsidRDefault="00682A68">
      <w:pPr>
        <w:spacing w:line="360" w:lineRule="auto"/>
        <w:ind w:firstLine="420"/>
        <w:rPr>
          <w:rFonts w:ascii="宋体" w:hAnsi="宋体" w:cs="宋体"/>
          <w:szCs w:val="21"/>
        </w:rPr>
      </w:pPr>
      <w:r>
        <w:rPr>
          <w:rFonts w:ascii="宋体" w:hAnsi="宋体" w:cs="宋体" w:hint="eastAsia"/>
          <w:szCs w:val="21"/>
        </w:rPr>
        <w:t xml:space="preserve">6) </w:t>
      </w:r>
      <w:r>
        <w:rPr>
          <w:rFonts w:ascii="宋体" w:hAnsi="宋体" w:cs="宋体" w:hint="eastAsia"/>
          <w:szCs w:val="21"/>
        </w:rPr>
        <w:t>鲜畜肉卫生标准（</w:t>
      </w:r>
      <w:r>
        <w:rPr>
          <w:rFonts w:ascii="宋体" w:hAnsi="宋体" w:cs="宋体" w:hint="eastAsia"/>
          <w:szCs w:val="21"/>
        </w:rPr>
        <w:t xml:space="preserve">GB 2707-2005 </w:t>
      </w:r>
      <w:r>
        <w:rPr>
          <w:rFonts w:ascii="宋体" w:hAnsi="宋体" w:cs="宋体" w:hint="eastAsia"/>
          <w:szCs w:val="21"/>
        </w:rPr>
        <w:t>）</w:t>
      </w:r>
    </w:p>
    <w:p w:rsidR="00505601" w:rsidRDefault="00682A68">
      <w:pPr>
        <w:spacing w:line="360" w:lineRule="auto"/>
        <w:ind w:firstLine="420"/>
        <w:rPr>
          <w:rFonts w:ascii="宋体" w:hAnsi="宋体" w:cs="宋体"/>
          <w:szCs w:val="21"/>
        </w:rPr>
      </w:pPr>
      <w:r>
        <w:rPr>
          <w:rFonts w:ascii="宋体" w:hAnsi="宋体" w:cs="宋体" w:hint="eastAsia"/>
          <w:szCs w:val="21"/>
        </w:rPr>
        <w:t>7</w:t>
      </w:r>
      <w:r>
        <w:rPr>
          <w:rFonts w:ascii="宋体" w:hAnsi="宋体" w:cs="宋体" w:hint="eastAsia"/>
          <w:szCs w:val="21"/>
        </w:rPr>
        <w:t>）鲜片猪肉（</w:t>
      </w:r>
      <w:r>
        <w:rPr>
          <w:rFonts w:ascii="宋体" w:hAnsi="宋体" w:cs="宋体" w:hint="eastAsia"/>
          <w:szCs w:val="21"/>
        </w:rPr>
        <w:t xml:space="preserve">GB </w:t>
      </w:r>
      <w:r>
        <w:rPr>
          <w:rFonts w:ascii="宋体" w:hAnsi="宋体" w:cs="宋体" w:hint="eastAsia"/>
          <w:szCs w:val="21"/>
        </w:rPr>
        <w:t>9959.1-2001</w:t>
      </w:r>
      <w:r>
        <w:rPr>
          <w:rFonts w:ascii="宋体" w:hAnsi="宋体" w:cs="宋体" w:hint="eastAsia"/>
          <w:szCs w:val="21"/>
        </w:rPr>
        <w:t>）</w:t>
      </w:r>
    </w:p>
    <w:p w:rsidR="00505601" w:rsidRDefault="00682A68">
      <w:pPr>
        <w:spacing w:line="360" w:lineRule="auto"/>
        <w:ind w:firstLine="420"/>
        <w:rPr>
          <w:rFonts w:ascii="宋体" w:hAnsi="宋体" w:cs="宋体"/>
          <w:szCs w:val="21"/>
        </w:rPr>
      </w:pPr>
      <w:r>
        <w:rPr>
          <w:rFonts w:ascii="宋体" w:hAnsi="宋体" w:cs="宋体" w:hint="eastAsia"/>
          <w:szCs w:val="21"/>
        </w:rPr>
        <w:t>8</w:t>
      </w:r>
      <w:r>
        <w:rPr>
          <w:rFonts w:ascii="宋体" w:hAnsi="宋体" w:cs="宋体" w:hint="eastAsia"/>
          <w:szCs w:val="21"/>
        </w:rPr>
        <w:t>）分割鲜猪瘦肉（</w:t>
      </w:r>
      <w:r>
        <w:rPr>
          <w:rFonts w:ascii="宋体" w:hAnsi="宋体" w:cs="宋体" w:hint="eastAsia"/>
          <w:szCs w:val="21"/>
        </w:rPr>
        <w:t>GB 9959.2-2001</w:t>
      </w:r>
      <w:r>
        <w:rPr>
          <w:rFonts w:ascii="宋体" w:hAnsi="宋体" w:cs="宋体" w:hint="eastAsia"/>
          <w:szCs w:val="21"/>
        </w:rPr>
        <w:t>）</w:t>
      </w:r>
    </w:p>
    <w:p w:rsidR="00505601" w:rsidRDefault="00682A68">
      <w:pPr>
        <w:spacing w:line="360" w:lineRule="auto"/>
        <w:ind w:firstLine="420"/>
        <w:rPr>
          <w:rFonts w:ascii="宋体" w:hAnsi="宋体" w:cs="宋体"/>
          <w:szCs w:val="21"/>
        </w:rPr>
      </w:pPr>
      <w:r>
        <w:rPr>
          <w:rFonts w:ascii="宋体" w:hAnsi="宋体" w:cs="宋体" w:hint="eastAsia"/>
          <w:szCs w:val="21"/>
        </w:rPr>
        <w:t>9</w:t>
      </w:r>
      <w:r>
        <w:rPr>
          <w:rFonts w:ascii="宋体" w:hAnsi="宋体" w:cs="宋体" w:hint="eastAsia"/>
          <w:szCs w:val="21"/>
        </w:rPr>
        <w:t>）《</w:t>
      </w:r>
      <w:r>
        <w:rPr>
          <w:rFonts w:ascii="宋体" w:hAnsi="宋体" w:cs="宋体" w:hint="eastAsia"/>
          <w:szCs w:val="21"/>
        </w:rPr>
        <w:t xml:space="preserve">GB 2763-2014 </w:t>
      </w:r>
      <w:r>
        <w:rPr>
          <w:rFonts w:ascii="宋体" w:hAnsi="宋体" w:cs="宋体" w:hint="eastAsia"/>
          <w:szCs w:val="21"/>
        </w:rPr>
        <w:t>食品安全国家标准</w:t>
      </w:r>
      <w:r>
        <w:rPr>
          <w:rFonts w:ascii="宋体" w:hAnsi="宋体" w:cs="宋体" w:hint="eastAsia"/>
          <w:szCs w:val="21"/>
        </w:rPr>
        <w:t xml:space="preserve"> </w:t>
      </w:r>
      <w:r>
        <w:rPr>
          <w:rFonts w:ascii="宋体" w:hAnsi="宋体" w:cs="宋体" w:hint="eastAsia"/>
          <w:szCs w:val="21"/>
        </w:rPr>
        <w:t>食品中农药最大残留限量》</w:t>
      </w:r>
    </w:p>
    <w:p w:rsidR="00505601" w:rsidRDefault="00682A68">
      <w:pPr>
        <w:spacing w:line="360" w:lineRule="auto"/>
        <w:ind w:firstLine="420"/>
        <w:rPr>
          <w:rFonts w:ascii="宋体" w:hAnsi="宋体" w:cs="宋体"/>
          <w:szCs w:val="21"/>
        </w:rPr>
      </w:pPr>
      <w:r>
        <w:rPr>
          <w:rFonts w:ascii="宋体" w:hAnsi="宋体" w:cs="宋体" w:hint="eastAsia"/>
          <w:szCs w:val="21"/>
        </w:rPr>
        <w:t>10</w:t>
      </w:r>
      <w:r>
        <w:rPr>
          <w:rFonts w:ascii="宋体" w:hAnsi="宋体" w:cs="宋体" w:hint="eastAsia"/>
          <w:szCs w:val="21"/>
        </w:rPr>
        <w:t>）其他可能适用于本招标文件采购内容的法规及质量标准</w:t>
      </w:r>
    </w:p>
    <w:p w:rsidR="00505601" w:rsidRDefault="00682A68">
      <w:pPr>
        <w:spacing w:line="360" w:lineRule="auto"/>
        <w:rPr>
          <w:rFonts w:ascii="宋体" w:hAnsi="宋体" w:cs="宋体"/>
          <w:szCs w:val="21"/>
        </w:rPr>
      </w:pPr>
      <w:r>
        <w:rPr>
          <w:rFonts w:ascii="宋体" w:hAnsi="宋体" w:cs="宋体" w:hint="eastAsia"/>
          <w:szCs w:val="21"/>
        </w:rPr>
        <w:t>如遇法律法规、标准等对同一问题的处理出现歧义或不一致时，一律就高不就低。上述所有标准、规范，如果国家有关部门已公布新的标准，则一律按新标准执行。标准文本均由中标人自备，采购方不另行提供。</w:t>
      </w:r>
    </w:p>
    <w:tbl>
      <w:tblPr>
        <w:tblW w:w="8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4"/>
        <w:gridCol w:w="2935"/>
        <w:gridCol w:w="4905"/>
      </w:tblGrid>
      <w:tr w:rsidR="00505601">
        <w:trPr>
          <w:trHeight w:hRule="exact" w:val="483"/>
          <w:jc w:val="center"/>
        </w:trPr>
        <w:tc>
          <w:tcPr>
            <w:tcW w:w="784" w:type="dxa"/>
            <w:noWrap/>
            <w:vAlign w:val="center"/>
          </w:tcPr>
          <w:p w:rsidR="00505601" w:rsidRDefault="00682A68">
            <w:pPr>
              <w:spacing w:line="360" w:lineRule="auto"/>
              <w:rPr>
                <w:rFonts w:ascii="宋体" w:hAnsi="宋体" w:cs="宋体"/>
                <w:szCs w:val="21"/>
              </w:rPr>
            </w:pPr>
            <w:r>
              <w:rPr>
                <w:rFonts w:ascii="宋体" w:hAnsi="宋体" w:cs="宋体" w:hint="eastAsia"/>
                <w:szCs w:val="21"/>
              </w:rPr>
              <w:t>序号</w:t>
            </w:r>
          </w:p>
        </w:tc>
        <w:tc>
          <w:tcPr>
            <w:tcW w:w="2935" w:type="dxa"/>
            <w:noWrap/>
            <w:vAlign w:val="center"/>
          </w:tcPr>
          <w:p w:rsidR="00505601" w:rsidRDefault="00682A68">
            <w:pPr>
              <w:spacing w:line="360" w:lineRule="auto"/>
              <w:ind w:firstLine="420"/>
              <w:jc w:val="center"/>
              <w:rPr>
                <w:rFonts w:ascii="宋体" w:hAnsi="宋体" w:cs="宋体"/>
                <w:szCs w:val="21"/>
              </w:rPr>
            </w:pPr>
            <w:r>
              <w:rPr>
                <w:rFonts w:ascii="宋体" w:hAnsi="宋体" w:cs="宋体" w:hint="eastAsia"/>
                <w:szCs w:val="21"/>
              </w:rPr>
              <w:t>采购内容</w:t>
            </w:r>
          </w:p>
        </w:tc>
        <w:tc>
          <w:tcPr>
            <w:tcW w:w="4905" w:type="dxa"/>
            <w:noWrap/>
            <w:vAlign w:val="center"/>
          </w:tcPr>
          <w:p w:rsidR="00505601" w:rsidRDefault="00682A68">
            <w:pPr>
              <w:spacing w:line="360" w:lineRule="auto"/>
              <w:ind w:firstLine="420"/>
              <w:jc w:val="center"/>
              <w:rPr>
                <w:rFonts w:ascii="宋体" w:hAnsi="宋体" w:cs="宋体"/>
                <w:szCs w:val="21"/>
              </w:rPr>
            </w:pPr>
            <w:r>
              <w:rPr>
                <w:rFonts w:ascii="宋体" w:hAnsi="宋体" w:cs="宋体" w:hint="eastAsia"/>
                <w:szCs w:val="21"/>
              </w:rPr>
              <w:t>执行标准及要求</w:t>
            </w:r>
          </w:p>
        </w:tc>
      </w:tr>
      <w:tr w:rsidR="00505601">
        <w:trPr>
          <w:trHeight w:hRule="exact" w:val="3328"/>
          <w:jc w:val="center"/>
        </w:trPr>
        <w:tc>
          <w:tcPr>
            <w:tcW w:w="784" w:type="dxa"/>
            <w:noWrap/>
            <w:vAlign w:val="center"/>
          </w:tcPr>
          <w:p w:rsidR="00505601" w:rsidRDefault="00682A68">
            <w:pPr>
              <w:spacing w:line="360" w:lineRule="auto"/>
              <w:jc w:val="center"/>
              <w:rPr>
                <w:rFonts w:ascii="宋体" w:hAnsi="宋体" w:cs="宋体"/>
                <w:szCs w:val="21"/>
              </w:rPr>
            </w:pPr>
            <w:r>
              <w:rPr>
                <w:rFonts w:ascii="宋体" w:hAnsi="宋体" w:cs="宋体" w:hint="eastAsia"/>
                <w:szCs w:val="21"/>
              </w:rPr>
              <w:t>1</w:t>
            </w:r>
          </w:p>
        </w:tc>
        <w:tc>
          <w:tcPr>
            <w:tcW w:w="2935" w:type="dxa"/>
            <w:noWrap/>
            <w:vAlign w:val="center"/>
          </w:tcPr>
          <w:p w:rsidR="00505601" w:rsidRDefault="00682A68">
            <w:pPr>
              <w:spacing w:line="360" w:lineRule="auto"/>
              <w:jc w:val="center"/>
              <w:rPr>
                <w:rFonts w:ascii="宋体" w:hAnsi="宋体" w:cs="宋体"/>
                <w:szCs w:val="21"/>
              </w:rPr>
            </w:pPr>
            <w:r>
              <w:rPr>
                <w:rFonts w:ascii="宋体" w:hAnsi="宋体" w:cs="宋体" w:hint="eastAsia"/>
                <w:szCs w:val="21"/>
              </w:rPr>
              <w:t>禽类</w:t>
            </w:r>
          </w:p>
        </w:tc>
        <w:tc>
          <w:tcPr>
            <w:tcW w:w="4905" w:type="dxa"/>
            <w:noWrap/>
            <w:vAlign w:val="center"/>
          </w:tcPr>
          <w:p w:rsidR="00505601" w:rsidRDefault="00682A68">
            <w:pPr>
              <w:spacing w:line="360" w:lineRule="auto"/>
              <w:rPr>
                <w:rFonts w:ascii="宋体" w:hAnsi="宋体" w:cs="宋体"/>
                <w:szCs w:val="21"/>
              </w:rPr>
            </w:pPr>
            <w:r>
              <w:rPr>
                <w:rFonts w:ascii="宋体" w:hAnsi="宋体" w:cs="宋体" w:hint="eastAsia"/>
                <w:szCs w:val="21"/>
              </w:rPr>
              <w:t>包括但不限于新鲜鸡肉、鸡杂、三黄鸡、土鸡、老鸭、鸭肉、鸭腿、鹅掌、鹅珍、鸽子、鸭血等</w:t>
            </w:r>
          </w:p>
          <w:p w:rsidR="00505601" w:rsidRDefault="00682A68">
            <w:pPr>
              <w:spacing w:line="360" w:lineRule="auto"/>
              <w:rPr>
                <w:rFonts w:ascii="宋体" w:hAnsi="宋体" w:cs="宋体"/>
                <w:szCs w:val="21"/>
              </w:rPr>
            </w:pPr>
            <w:r>
              <w:rPr>
                <w:rFonts w:ascii="宋体" w:hAnsi="宋体" w:cs="宋体" w:hint="eastAsia"/>
                <w:szCs w:val="21"/>
              </w:rPr>
              <w:t>符合《冷鲜禽加工经营卫生规范》要求及《鲜、冻禽产品》国家标准（</w:t>
            </w:r>
            <w:r>
              <w:rPr>
                <w:rFonts w:ascii="宋体" w:hAnsi="宋体" w:cs="宋体" w:hint="eastAsia"/>
                <w:szCs w:val="21"/>
              </w:rPr>
              <w:t>GB16869</w:t>
            </w:r>
            <w:r>
              <w:rPr>
                <w:rFonts w:ascii="宋体" w:hAnsi="宋体" w:cs="宋体" w:hint="eastAsia"/>
                <w:szCs w:val="21"/>
              </w:rPr>
              <w:t>－</w:t>
            </w:r>
            <w:r>
              <w:rPr>
                <w:rFonts w:ascii="宋体" w:hAnsi="宋体" w:cs="宋体" w:hint="eastAsia"/>
                <w:szCs w:val="21"/>
              </w:rPr>
              <w:t>2005</w:t>
            </w:r>
            <w:r>
              <w:rPr>
                <w:rFonts w:ascii="宋体" w:hAnsi="宋体" w:cs="宋体" w:hint="eastAsia"/>
                <w:szCs w:val="21"/>
              </w:rPr>
              <w:t>）</w:t>
            </w:r>
          </w:p>
          <w:p w:rsidR="00505601" w:rsidRDefault="00682A68">
            <w:pPr>
              <w:spacing w:line="360" w:lineRule="auto"/>
              <w:jc w:val="left"/>
              <w:rPr>
                <w:rFonts w:ascii="宋体" w:hAnsi="宋体" w:cs="宋体"/>
                <w:szCs w:val="21"/>
              </w:rPr>
            </w:pPr>
            <w:r>
              <w:rPr>
                <w:rFonts w:ascii="宋体" w:hAnsi="宋体" w:cs="宋体" w:hint="eastAsia"/>
                <w:szCs w:val="21"/>
              </w:rPr>
              <w:t>符合《食品安全国家标准</w:t>
            </w:r>
            <w:r>
              <w:rPr>
                <w:rFonts w:ascii="宋体" w:hAnsi="宋体" w:cs="宋体" w:hint="eastAsia"/>
                <w:szCs w:val="21"/>
              </w:rPr>
              <w:t xml:space="preserve"> </w:t>
            </w:r>
            <w:r>
              <w:rPr>
                <w:rFonts w:ascii="宋体" w:hAnsi="宋体" w:cs="宋体" w:hint="eastAsia"/>
                <w:szCs w:val="21"/>
              </w:rPr>
              <w:t>鲜（冻）畜、禽产品</w:t>
            </w:r>
            <w:r>
              <w:rPr>
                <w:rFonts w:ascii="宋体" w:hAnsi="宋体" w:cs="宋体" w:hint="eastAsia"/>
                <w:szCs w:val="21"/>
              </w:rPr>
              <w:t>GB2707-2016</w:t>
            </w:r>
            <w:r>
              <w:rPr>
                <w:rFonts w:ascii="宋体" w:hAnsi="宋体" w:cs="宋体" w:hint="eastAsia"/>
                <w:szCs w:val="21"/>
              </w:rPr>
              <w:t>》、《食品安全国家标准</w:t>
            </w:r>
            <w:r>
              <w:rPr>
                <w:rFonts w:ascii="宋体" w:hAnsi="宋体" w:cs="宋体" w:hint="eastAsia"/>
                <w:szCs w:val="21"/>
              </w:rPr>
              <w:t xml:space="preserve"> </w:t>
            </w:r>
            <w:r>
              <w:rPr>
                <w:rFonts w:ascii="宋体" w:hAnsi="宋体" w:cs="宋体" w:hint="eastAsia"/>
                <w:szCs w:val="21"/>
              </w:rPr>
              <w:t>食品中农药最大残留限量</w:t>
            </w:r>
            <w:r>
              <w:rPr>
                <w:rFonts w:ascii="宋体" w:hAnsi="宋体" w:cs="宋体" w:hint="eastAsia"/>
                <w:szCs w:val="21"/>
              </w:rPr>
              <w:t>GB2763-2016</w:t>
            </w:r>
            <w:r>
              <w:rPr>
                <w:rFonts w:ascii="宋体" w:hAnsi="宋体" w:cs="宋体" w:hint="eastAsia"/>
                <w:szCs w:val="21"/>
              </w:rPr>
              <w:t>》等相关标准和强制性要求。</w:t>
            </w:r>
          </w:p>
          <w:p w:rsidR="00505601" w:rsidRDefault="00505601">
            <w:pPr>
              <w:pStyle w:val="a4"/>
              <w:spacing w:line="360" w:lineRule="auto"/>
              <w:ind w:firstLine="210"/>
              <w:rPr>
                <w:rFonts w:ascii="宋体" w:eastAsia="宋体" w:hAnsi="宋体" w:cs="宋体"/>
                <w:szCs w:val="21"/>
              </w:rPr>
            </w:pPr>
          </w:p>
          <w:p w:rsidR="00505601" w:rsidRDefault="00505601">
            <w:pPr>
              <w:pStyle w:val="a4"/>
              <w:spacing w:line="360" w:lineRule="auto"/>
              <w:ind w:firstLine="210"/>
              <w:rPr>
                <w:rFonts w:ascii="宋体" w:eastAsia="宋体" w:hAnsi="宋体" w:cs="宋体"/>
                <w:szCs w:val="21"/>
              </w:rPr>
            </w:pPr>
          </w:p>
          <w:p w:rsidR="00505601" w:rsidRDefault="00505601">
            <w:pPr>
              <w:pStyle w:val="a4"/>
              <w:spacing w:line="360" w:lineRule="auto"/>
              <w:ind w:firstLine="210"/>
              <w:rPr>
                <w:rFonts w:ascii="宋体" w:eastAsia="宋体" w:hAnsi="宋体" w:cs="宋体"/>
                <w:szCs w:val="21"/>
              </w:rPr>
            </w:pPr>
          </w:p>
          <w:p w:rsidR="00505601" w:rsidRDefault="00682A68">
            <w:pPr>
              <w:pStyle w:val="a4"/>
              <w:spacing w:line="360" w:lineRule="auto"/>
              <w:ind w:firstLine="210"/>
              <w:rPr>
                <w:rFonts w:ascii="宋体" w:eastAsia="宋体" w:hAnsi="宋体" w:cs="宋体"/>
                <w:szCs w:val="21"/>
              </w:rPr>
            </w:pPr>
            <w:r>
              <w:rPr>
                <w:rFonts w:ascii="宋体" w:eastAsia="宋体" w:hAnsi="宋体" w:cs="宋体" w:hint="eastAsia"/>
                <w:szCs w:val="21"/>
              </w:rPr>
              <w:t>要求：鸡鸭冷鲜，无变质，按规定质量标准供货。</w:t>
            </w:r>
          </w:p>
        </w:tc>
      </w:tr>
      <w:tr w:rsidR="00505601">
        <w:trPr>
          <w:trHeight w:hRule="exact" w:val="1836"/>
          <w:jc w:val="center"/>
        </w:trPr>
        <w:tc>
          <w:tcPr>
            <w:tcW w:w="784" w:type="dxa"/>
            <w:noWrap/>
            <w:vAlign w:val="center"/>
          </w:tcPr>
          <w:p w:rsidR="00505601" w:rsidRDefault="00682A68">
            <w:pPr>
              <w:spacing w:line="360" w:lineRule="auto"/>
              <w:jc w:val="center"/>
              <w:rPr>
                <w:rFonts w:ascii="宋体" w:hAnsi="宋体" w:cs="宋体"/>
                <w:szCs w:val="21"/>
              </w:rPr>
            </w:pPr>
            <w:r>
              <w:rPr>
                <w:rFonts w:ascii="宋体" w:hAnsi="宋体" w:cs="宋体" w:hint="eastAsia"/>
                <w:szCs w:val="21"/>
              </w:rPr>
              <w:lastRenderedPageBreak/>
              <w:t>2</w:t>
            </w:r>
          </w:p>
        </w:tc>
        <w:tc>
          <w:tcPr>
            <w:tcW w:w="2935" w:type="dxa"/>
            <w:noWrap/>
            <w:vAlign w:val="center"/>
          </w:tcPr>
          <w:p w:rsidR="00505601" w:rsidRDefault="00682A68">
            <w:pPr>
              <w:spacing w:line="360" w:lineRule="auto"/>
              <w:jc w:val="center"/>
              <w:rPr>
                <w:rFonts w:ascii="宋体" w:hAnsi="宋体" w:cs="宋体"/>
                <w:szCs w:val="21"/>
              </w:rPr>
            </w:pPr>
            <w:r>
              <w:rPr>
                <w:rFonts w:ascii="宋体" w:hAnsi="宋体" w:cs="宋体" w:hint="eastAsia"/>
                <w:szCs w:val="21"/>
              </w:rPr>
              <w:t>蛋类</w:t>
            </w:r>
          </w:p>
        </w:tc>
        <w:tc>
          <w:tcPr>
            <w:tcW w:w="4905" w:type="dxa"/>
            <w:noWrap/>
            <w:vAlign w:val="center"/>
          </w:tcPr>
          <w:p w:rsidR="00505601" w:rsidRDefault="00682A68">
            <w:pPr>
              <w:spacing w:line="360" w:lineRule="auto"/>
              <w:jc w:val="left"/>
              <w:rPr>
                <w:rFonts w:ascii="宋体" w:hAnsi="宋体" w:cs="宋体"/>
                <w:szCs w:val="21"/>
              </w:rPr>
            </w:pPr>
            <w:r>
              <w:rPr>
                <w:rFonts w:ascii="宋体" w:hAnsi="宋体" w:cs="宋体" w:hint="eastAsia"/>
                <w:szCs w:val="21"/>
              </w:rPr>
              <w:t>新鲜鸡蛋、</w:t>
            </w:r>
            <w:r>
              <w:rPr>
                <w:rFonts w:ascii="宋体" w:hAnsi="宋体" w:cs="宋体" w:hint="eastAsia"/>
                <w:szCs w:val="21"/>
              </w:rPr>
              <w:t xml:space="preserve"> </w:t>
            </w:r>
            <w:r>
              <w:rPr>
                <w:rFonts w:ascii="宋体" w:hAnsi="宋体" w:cs="宋体" w:hint="eastAsia"/>
                <w:szCs w:val="21"/>
              </w:rPr>
              <w:t>新鲜鸭蛋、</w:t>
            </w:r>
            <w:r>
              <w:rPr>
                <w:rFonts w:ascii="宋体" w:hAnsi="宋体" w:cs="宋体" w:hint="eastAsia"/>
                <w:szCs w:val="21"/>
              </w:rPr>
              <w:t xml:space="preserve"> </w:t>
            </w:r>
            <w:r>
              <w:rPr>
                <w:rFonts w:ascii="宋体" w:hAnsi="宋体" w:cs="宋体" w:hint="eastAsia"/>
                <w:szCs w:val="21"/>
              </w:rPr>
              <w:t>新鲜鹌鹑蛋、新鲜鹅蛋；咸蛋、皮蛋及蛋制品等。</w:t>
            </w:r>
          </w:p>
          <w:p w:rsidR="00505601" w:rsidRDefault="00682A68">
            <w:pPr>
              <w:spacing w:line="360" w:lineRule="auto"/>
              <w:jc w:val="left"/>
              <w:rPr>
                <w:rFonts w:ascii="宋体" w:hAnsi="宋体" w:cs="宋体"/>
                <w:szCs w:val="21"/>
              </w:rPr>
            </w:pPr>
            <w:r>
              <w:rPr>
                <w:rFonts w:ascii="宋体" w:hAnsi="宋体" w:cs="宋体" w:hint="eastAsia"/>
                <w:szCs w:val="21"/>
              </w:rPr>
              <w:t>包括但不限于符合《食品安全国家标准</w:t>
            </w:r>
            <w:r>
              <w:rPr>
                <w:rFonts w:ascii="宋体" w:hAnsi="宋体" w:cs="宋体" w:hint="eastAsia"/>
                <w:szCs w:val="21"/>
              </w:rPr>
              <w:t xml:space="preserve"> </w:t>
            </w:r>
            <w:r>
              <w:rPr>
                <w:rFonts w:ascii="宋体" w:hAnsi="宋体" w:cs="宋体" w:hint="eastAsia"/>
                <w:szCs w:val="21"/>
              </w:rPr>
              <w:t>蛋与蛋制品</w:t>
            </w:r>
            <w:r>
              <w:rPr>
                <w:rFonts w:ascii="宋体" w:hAnsi="宋体" w:cs="宋体" w:hint="eastAsia"/>
                <w:szCs w:val="21"/>
              </w:rPr>
              <w:t>GB2749-2015</w:t>
            </w:r>
            <w:r>
              <w:rPr>
                <w:rFonts w:ascii="宋体" w:hAnsi="宋体" w:cs="宋体" w:hint="eastAsia"/>
                <w:szCs w:val="21"/>
              </w:rPr>
              <w:t>》等相关标准或强制要求。</w:t>
            </w:r>
          </w:p>
        </w:tc>
      </w:tr>
    </w:tbl>
    <w:p w:rsidR="00505601" w:rsidRDefault="00682A68">
      <w:pPr>
        <w:spacing w:line="360" w:lineRule="auto"/>
        <w:ind w:firstLine="420"/>
        <w:rPr>
          <w:rFonts w:ascii="宋体" w:hAnsi="宋体" w:cs="宋体"/>
          <w:szCs w:val="21"/>
        </w:rPr>
      </w:pPr>
      <w:r>
        <w:rPr>
          <w:rFonts w:ascii="宋体" w:hAnsi="宋体" w:cs="宋体" w:hint="eastAsia"/>
          <w:szCs w:val="21"/>
        </w:rPr>
        <w:t>注：</w:t>
      </w:r>
      <w:r>
        <w:rPr>
          <w:rFonts w:ascii="宋体" w:hAnsi="宋体" w:cs="宋体" w:hint="eastAsia"/>
          <w:szCs w:val="21"/>
        </w:rPr>
        <w:t>1</w:t>
      </w:r>
      <w:r>
        <w:rPr>
          <w:rFonts w:ascii="宋体" w:hAnsi="宋体" w:cs="宋体" w:hint="eastAsia"/>
          <w:szCs w:val="21"/>
        </w:rPr>
        <w:t>）采购人按需采购禽蛋类，供应商必须满足采购人实际需求。</w:t>
      </w:r>
    </w:p>
    <w:p w:rsidR="00505601" w:rsidRDefault="00682A68">
      <w:pPr>
        <w:numPr>
          <w:ilvl w:val="0"/>
          <w:numId w:val="5"/>
        </w:numPr>
        <w:spacing w:line="360" w:lineRule="auto"/>
        <w:ind w:firstLine="420"/>
        <w:rPr>
          <w:rFonts w:ascii="宋体" w:hAnsi="宋体" w:cs="宋体"/>
          <w:szCs w:val="21"/>
        </w:rPr>
      </w:pPr>
      <w:r>
        <w:rPr>
          <w:rFonts w:ascii="宋体" w:hAnsi="宋体" w:cs="宋体" w:hint="eastAsia"/>
          <w:szCs w:val="21"/>
        </w:rPr>
        <w:t>杀白禽类质量要求：新鲜，感官检验、化学检验均符合要求。</w:t>
      </w:r>
    </w:p>
    <w:p w:rsidR="00505601" w:rsidRDefault="00682A68">
      <w:pPr>
        <w:numPr>
          <w:ilvl w:val="0"/>
          <w:numId w:val="5"/>
        </w:numPr>
        <w:spacing w:line="360" w:lineRule="auto"/>
        <w:ind w:firstLine="420"/>
        <w:rPr>
          <w:rFonts w:ascii="宋体" w:hAnsi="宋体" w:cs="宋体"/>
          <w:szCs w:val="21"/>
        </w:rPr>
      </w:pPr>
      <w:r>
        <w:rPr>
          <w:rFonts w:ascii="宋体" w:hAnsi="宋体" w:cs="宋体" w:hint="eastAsia"/>
          <w:szCs w:val="21"/>
        </w:rPr>
        <w:t>冻禽质量标准：</w:t>
      </w:r>
      <w:r>
        <w:rPr>
          <w:rFonts w:ascii="宋体" w:hAnsi="宋体" w:cs="宋体" w:hint="eastAsia"/>
          <w:szCs w:val="21"/>
        </w:rPr>
        <w:t>1</w:t>
      </w:r>
      <w:r>
        <w:rPr>
          <w:rFonts w:ascii="宋体" w:hAnsi="宋体" w:cs="宋体" w:hint="eastAsia"/>
          <w:szCs w:val="21"/>
        </w:rPr>
        <w:t>）产品无变质、无异味、无腐败、无杂质；</w:t>
      </w:r>
      <w:r>
        <w:rPr>
          <w:rFonts w:ascii="宋体" w:hAnsi="宋体" w:cs="宋体" w:hint="eastAsia"/>
          <w:szCs w:val="21"/>
        </w:rPr>
        <w:t>2</w:t>
      </w:r>
      <w:r>
        <w:rPr>
          <w:rFonts w:ascii="宋体" w:hAnsi="宋体" w:cs="宋体" w:hint="eastAsia"/>
          <w:szCs w:val="21"/>
        </w:rPr>
        <w:t>）产品未过保质期；</w:t>
      </w:r>
      <w:r>
        <w:rPr>
          <w:rFonts w:ascii="宋体" w:hAnsi="宋体" w:cs="宋体" w:hint="eastAsia"/>
          <w:szCs w:val="21"/>
        </w:rPr>
        <w:t>3</w:t>
      </w:r>
      <w:r>
        <w:rPr>
          <w:rFonts w:ascii="宋体" w:hAnsi="宋体" w:cs="宋体" w:hint="eastAsia"/>
          <w:szCs w:val="21"/>
        </w:rPr>
        <w:t>）产品非病死禽、畜制品；</w:t>
      </w:r>
      <w:r>
        <w:rPr>
          <w:rFonts w:ascii="宋体" w:hAnsi="宋体" w:cs="宋体" w:hint="eastAsia"/>
          <w:szCs w:val="21"/>
        </w:rPr>
        <w:t>4</w:t>
      </w:r>
      <w:r>
        <w:rPr>
          <w:rFonts w:ascii="宋体" w:hAnsi="宋体" w:cs="宋体" w:hint="eastAsia"/>
          <w:szCs w:val="21"/>
        </w:rPr>
        <w:t>）产品应经检验、检疫合格；</w:t>
      </w:r>
      <w:r>
        <w:rPr>
          <w:rFonts w:ascii="宋体" w:hAnsi="宋体" w:cs="宋体" w:hint="eastAsia"/>
          <w:szCs w:val="21"/>
        </w:rPr>
        <w:t>5</w:t>
      </w:r>
      <w:r>
        <w:rPr>
          <w:rFonts w:ascii="宋体" w:hAnsi="宋体" w:cs="宋体" w:hint="eastAsia"/>
          <w:szCs w:val="21"/>
        </w:rPr>
        <w:t>）产品不得超过国家食品安全法规规定的指标；</w:t>
      </w:r>
      <w:r>
        <w:rPr>
          <w:rFonts w:ascii="宋体" w:hAnsi="宋体" w:cs="宋体" w:hint="eastAsia"/>
          <w:szCs w:val="21"/>
        </w:rPr>
        <w:t>6</w:t>
      </w:r>
      <w:r>
        <w:rPr>
          <w:rFonts w:ascii="宋体" w:hAnsi="宋体" w:cs="宋体" w:hint="eastAsia"/>
          <w:szCs w:val="21"/>
        </w:rPr>
        <w:t>）所有物资产品需有相关检验、检疫及相关合格证明。</w:t>
      </w:r>
      <w:r>
        <w:rPr>
          <w:rFonts w:ascii="宋体" w:hAnsi="宋体" w:cs="宋体" w:hint="eastAsia"/>
          <w:szCs w:val="21"/>
        </w:rPr>
        <w:t>7</w:t>
      </w:r>
      <w:r>
        <w:rPr>
          <w:rFonts w:ascii="宋体" w:hAnsi="宋体" w:cs="宋体" w:hint="eastAsia"/>
          <w:szCs w:val="21"/>
        </w:rPr>
        <w:t>）包装规格统一，完好无破损。有明确保质期的，在送达采购人要求地点时保质期剩余时间应在二分之一以上。禽类肌肉有光</w:t>
      </w:r>
      <w:r>
        <w:rPr>
          <w:rFonts w:ascii="宋体" w:hAnsi="宋体" w:cs="宋体" w:hint="eastAsia"/>
          <w:szCs w:val="21"/>
        </w:rPr>
        <w:t>泽，红色或暗红色，脂肪白色。畜类体表光泽、肌肉坚实。所有冷冻食品均不得为二次化冰食品。</w:t>
      </w:r>
    </w:p>
    <w:p w:rsidR="00505601" w:rsidRDefault="00682A68">
      <w:pPr>
        <w:spacing w:line="360" w:lineRule="auto"/>
        <w:ind w:firstLine="420"/>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ab/>
      </w:r>
      <w:r>
        <w:rPr>
          <w:rFonts w:ascii="宋体" w:hAnsi="宋体" w:cs="宋体" w:hint="eastAsia"/>
          <w:szCs w:val="21"/>
        </w:rPr>
        <w:t>中标单位必须讲诚信，讲究职业道德，所供货物不得以次充好，不得将病死、残剩等不合格品掺杂其中，一经发现，取消其供货资格，没收全部履约金，并承担由此造成的一切后果，如构成违法，将依法</w:t>
      </w:r>
      <w:r>
        <w:rPr>
          <w:rFonts w:ascii="宋体" w:hAnsi="宋体" w:cs="宋体" w:hint="eastAsia"/>
          <w:szCs w:val="21"/>
        </w:rPr>
        <w:t>追究</w:t>
      </w:r>
      <w:r>
        <w:rPr>
          <w:rFonts w:ascii="宋体" w:hAnsi="宋体" w:cs="宋体" w:hint="eastAsia"/>
          <w:szCs w:val="21"/>
        </w:rPr>
        <w:t>其法律责任。</w:t>
      </w:r>
    </w:p>
    <w:p w:rsidR="00505601" w:rsidRDefault="00682A68">
      <w:pPr>
        <w:spacing w:line="360" w:lineRule="auto"/>
        <w:ind w:firstLine="422"/>
        <w:rPr>
          <w:rFonts w:ascii="宋体" w:hAnsi="宋体" w:cs="宋体"/>
          <w:b/>
          <w:szCs w:val="21"/>
        </w:rPr>
      </w:pPr>
      <w:r>
        <w:rPr>
          <w:rFonts w:ascii="宋体" w:hAnsi="宋体" w:cs="宋体" w:hint="eastAsia"/>
          <w:b/>
          <w:szCs w:val="21"/>
        </w:rPr>
        <w:t>5.2</w:t>
      </w:r>
      <w:r>
        <w:rPr>
          <w:rFonts w:ascii="宋体" w:hAnsi="宋体" w:cs="宋体" w:hint="eastAsia"/>
          <w:b/>
          <w:szCs w:val="21"/>
        </w:rPr>
        <w:t>安全卫生要求：</w:t>
      </w:r>
    </w:p>
    <w:p w:rsidR="00505601" w:rsidRDefault="00682A68">
      <w:pPr>
        <w:spacing w:line="360" w:lineRule="auto"/>
        <w:ind w:firstLine="420"/>
        <w:rPr>
          <w:rFonts w:ascii="宋体" w:hAnsi="宋体" w:cs="宋体"/>
          <w:szCs w:val="21"/>
        </w:rPr>
      </w:pPr>
      <w:r>
        <w:rPr>
          <w:rFonts w:ascii="宋体" w:hAnsi="宋体" w:cs="宋体" w:hint="eastAsia"/>
          <w:szCs w:val="21"/>
        </w:rPr>
        <w:t>1</w:t>
      </w:r>
      <w:r>
        <w:rPr>
          <w:rFonts w:ascii="宋体" w:hAnsi="宋体" w:cs="宋体" w:hint="eastAsia"/>
          <w:szCs w:val="21"/>
        </w:rPr>
        <w:t>）中华人民共和国食品安全法</w:t>
      </w:r>
    </w:p>
    <w:p w:rsidR="00505601" w:rsidRDefault="00682A68">
      <w:pPr>
        <w:spacing w:line="360" w:lineRule="auto"/>
        <w:ind w:firstLine="420"/>
        <w:rPr>
          <w:rFonts w:ascii="宋体" w:hAnsi="宋体" w:cs="宋体"/>
          <w:szCs w:val="21"/>
        </w:rPr>
      </w:pPr>
      <w:r>
        <w:rPr>
          <w:rFonts w:ascii="宋体" w:hAnsi="宋体" w:cs="宋体" w:hint="eastAsia"/>
          <w:szCs w:val="21"/>
        </w:rPr>
        <w:t>2</w:t>
      </w:r>
      <w:r>
        <w:rPr>
          <w:rFonts w:ascii="宋体" w:hAnsi="宋体" w:cs="宋体" w:hint="eastAsia"/>
          <w:szCs w:val="21"/>
        </w:rPr>
        <w:t>）中华人民共和国进出口商品检验法及其实施条例</w:t>
      </w:r>
    </w:p>
    <w:p w:rsidR="00505601" w:rsidRDefault="00682A68">
      <w:pPr>
        <w:spacing w:line="360" w:lineRule="auto"/>
        <w:ind w:firstLine="420"/>
        <w:rPr>
          <w:rFonts w:ascii="宋体" w:hAnsi="宋体" w:cs="宋体"/>
          <w:szCs w:val="21"/>
        </w:rPr>
      </w:pPr>
      <w:r>
        <w:rPr>
          <w:rFonts w:ascii="宋体" w:hAnsi="宋体" w:cs="宋体" w:hint="eastAsia"/>
          <w:szCs w:val="21"/>
        </w:rPr>
        <w:t>3</w:t>
      </w:r>
      <w:r>
        <w:rPr>
          <w:rFonts w:ascii="宋体" w:hAnsi="宋体" w:cs="宋体" w:hint="eastAsia"/>
          <w:szCs w:val="21"/>
        </w:rPr>
        <w:t>）中华人民共和国动植物检疫法及其实施条例</w:t>
      </w:r>
    </w:p>
    <w:p w:rsidR="00505601" w:rsidRDefault="00682A68">
      <w:pPr>
        <w:spacing w:line="360" w:lineRule="auto"/>
        <w:ind w:firstLine="420"/>
        <w:rPr>
          <w:rFonts w:ascii="宋体" w:hAnsi="宋体" w:cs="宋体"/>
          <w:szCs w:val="21"/>
        </w:rPr>
      </w:pPr>
      <w:r>
        <w:rPr>
          <w:rFonts w:ascii="宋体" w:hAnsi="宋体" w:cs="宋体" w:hint="eastAsia"/>
          <w:szCs w:val="21"/>
        </w:rPr>
        <w:t>4</w:t>
      </w:r>
      <w:r>
        <w:rPr>
          <w:rFonts w:ascii="宋体" w:hAnsi="宋体" w:cs="宋体" w:hint="eastAsia"/>
          <w:szCs w:val="21"/>
        </w:rPr>
        <w:t>）中华人民共和国动物防疫法</w:t>
      </w:r>
    </w:p>
    <w:p w:rsidR="00505601" w:rsidRDefault="00682A68">
      <w:pPr>
        <w:spacing w:line="360" w:lineRule="auto"/>
        <w:ind w:firstLine="420"/>
        <w:rPr>
          <w:rFonts w:ascii="宋体" w:hAnsi="宋体" w:cs="宋体"/>
          <w:szCs w:val="21"/>
        </w:rPr>
      </w:pPr>
      <w:r>
        <w:rPr>
          <w:rFonts w:ascii="宋体" w:hAnsi="宋体" w:cs="宋体" w:hint="eastAsia"/>
          <w:szCs w:val="21"/>
        </w:rPr>
        <w:t xml:space="preserve">5) </w:t>
      </w:r>
      <w:r>
        <w:rPr>
          <w:rFonts w:ascii="宋体" w:hAnsi="宋体" w:cs="宋体" w:hint="eastAsia"/>
          <w:szCs w:val="21"/>
        </w:rPr>
        <w:t>《</w:t>
      </w:r>
      <w:r>
        <w:rPr>
          <w:rFonts w:ascii="宋体" w:hAnsi="宋体" w:cs="宋体" w:hint="eastAsia"/>
          <w:szCs w:val="21"/>
        </w:rPr>
        <w:t xml:space="preserve">GB 2763-2014 </w:t>
      </w:r>
      <w:r>
        <w:rPr>
          <w:rFonts w:ascii="宋体" w:hAnsi="宋体" w:cs="宋体" w:hint="eastAsia"/>
          <w:szCs w:val="21"/>
        </w:rPr>
        <w:t>食品安全国家标</w:t>
      </w:r>
      <w:r>
        <w:rPr>
          <w:rFonts w:ascii="宋体" w:hAnsi="宋体" w:cs="宋体" w:hint="eastAsia"/>
          <w:szCs w:val="21"/>
        </w:rPr>
        <w:t>准</w:t>
      </w:r>
      <w:r>
        <w:rPr>
          <w:rFonts w:ascii="宋体" w:hAnsi="宋体" w:cs="宋体" w:hint="eastAsia"/>
          <w:szCs w:val="21"/>
        </w:rPr>
        <w:t xml:space="preserve"> </w:t>
      </w:r>
      <w:r>
        <w:rPr>
          <w:rFonts w:ascii="宋体" w:hAnsi="宋体" w:cs="宋体" w:hint="eastAsia"/>
          <w:szCs w:val="21"/>
        </w:rPr>
        <w:t>食品中农药最大残留限量》</w:t>
      </w:r>
    </w:p>
    <w:p w:rsidR="00505601" w:rsidRDefault="00682A68">
      <w:pPr>
        <w:spacing w:line="360" w:lineRule="auto"/>
        <w:ind w:firstLine="420"/>
        <w:rPr>
          <w:rFonts w:ascii="宋体" w:hAnsi="宋体" w:cs="宋体"/>
          <w:szCs w:val="21"/>
        </w:rPr>
      </w:pPr>
      <w:r>
        <w:rPr>
          <w:rFonts w:ascii="宋体" w:hAnsi="宋体" w:cs="宋体" w:hint="eastAsia"/>
          <w:szCs w:val="21"/>
        </w:rPr>
        <w:t>6</w:t>
      </w:r>
      <w:r>
        <w:rPr>
          <w:rFonts w:ascii="宋体" w:hAnsi="宋体" w:cs="宋体" w:hint="eastAsia"/>
          <w:szCs w:val="21"/>
        </w:rPr>
        <w:t>）冻禽产品应符合《鲜、冻禽产品》国家标准（</w:t>
      </w:r>
      <w:r>
        <w:rPr>
          <w:rFonts w:ascii="宋体" w:hAnsi="宋体" w:cs="宋体" w:hint="eastAsia"/>
          <w:szCs w:val="21"/>
        </w:rPr>
        <w:t>GB16869</w:t>
      </w:r>
      <w:r>
        <w:rPr>
          <w:rFonts w:ascii="宋体" w:hAnsi="宋体" w:cs="宋体" w:hint="eastAsia"/>
          <w:szCs w:val="21"/>
        </w:rPr>
        <w:t>－</w:t>
      </w:r>
      <w:r>
        <w:rPr>
          <w:rFonts w:ascii="宋体" w:hAnsi="宋体" w:cs="宋体" w:hint="eastAsia"/>
          <w:szCs w:val="21"/>
        </w:rPr>
        <w:t>2005</w:t>
      </w:r>
      <w:r>
        <w:rPr>
          <w:rFonts w:ascii="宋体" w:hAnsi="宋体" w:cs="宋体" w:hint="eastAsia"/>
          <w:szCs w:val="21"/>
        </w:rPr>
        <w:t>），其他冻品应符合相应国家标准。</w:t>
      </w:r>
    </w:p>
    <w:p w:rsidR="00505601" w:rsidRDefault="00682A68">
      <w:pPr>
        <w:spacing w:line="360" w:lineRule="auto"/>
        <w:ind w:firstLine="420"/>
        <w:rPr>
          <w:rFonts w:ascii="宋体" w:hAnsi="宋体" w:cs="宋体"/>
          <w:szCs w:val="21"/>
        </w:rPr>
      </w:pPr>
      <w:r>
        <w:rPr>
          <w:rFonts w:ascii="宋体" w:hAnsi="宋体" w:cs="宋体" w:hint="eastAsia"/>
          <w:szCs w:val="21"/>
        </w:rPr>
        <w:t>7</w:t>
      </w:r>
      <w:r>
        <w:rPr>
          <w:rFonts w:ascii="宋体" w:hAnsi="宋体" w:cs="宋体" w:hint="eastAsia"/>
          <w:szCs w:val="21"/>
        </w:rPr>
        <w:t>）其他可能适用于本招标文件采购内容的法规及质量标准如遇法律法规、标准等对同一问题的处理出现歧义或不一致时，一律就高不就低。上述所有标准、规范均由中标人自备，招标人不另行提供。遇国家修改标准，自新标准施行之日超采用新标准。</w:t>
      </w:r>
    </w:p>
    <w:p w:rsidR="00505601" w:rsidRDefault="00682A68">
      <w:pPr>
        <w:pStyle w:val="3"/>
        <w:numPr>
          <w:ilvl w:val="0"/>
          <w:numId w:val="3"/>
        </w:numPr>
        <w:spacing w:line="360" w:lineRule="auto"/>
        <w:rPr>
          <w:szCs w:val="21"/>
        </w:rPr>
      </w:pPr>
      <w:r>
        <w:rPr>
          <w:rFonts w:hint="eastAsia"/>
          <w:szCs w:val="21"/>
        </w:rPr>
        <w:t>副食品（面点、冷冻品、酱菜类、干货类）</w:t>
      </w:r>
    </w:p>
    <w:tbl>
      <w:tblPr>
        <w:tblW w:w="951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64"/>
        <w:gridCol w:w="3238"/>
        <w:gridCol w:w="5413"/>
      </w:tblGrid>
      <w:tr w:rsidR="00505601">
        <w:trPr>
          <w:trHeight w:val="23"/>
          <w:jc w:val="center"/>
        </w:trPr>
        <w:tc>
          <w:tcPr>
            <w:tcW w:w="864" w:type="dxa"/>
            <w:tcBorders>
              <w:top w:val="single" w:sz="4" w:space="0" w:color="auto"/>
              <w:left w:val="single" w:sz="4" w:space="0" w:color="auto"/>
              <w:bottom w:val="single" w:sz="4" w:space="0" w:color="auto"/>
              <w:right w:val="single" w:sz="4" w:space="0" w:color="auto"/>
            </w:tcBorders>
            <w:noWrap/>
            <w:vAlign w:val="center"/>
          </w:tcPr>
          <w:p w:rsidR="00505601" w:rsidRDefault="00682A68">
            <w:pPr>
              <w:pStyle w:val="a8"/>
              <w:spacing w:line="360" w:lineRule="auto"/>
              <w:rPr>
                <w:rFonts w:ascii="宋体" w:hAnsi="宋体" w:cs="宋体"/>
                <w:szCs w:val="21"/>
              </w:rPr>
            </w:pPr>
            <w:r>
              <w:rPr>
                <w:rFonts w:ascii="宋体" w:hAnsi="宋体" w:cs="宋体" w:hint="eastAsia"/>
                <w:szCs w:val="21"/>
              </w:rPr>
              <w:t>序号</w:t>
            </w:r>
          </w:p>
        </w:tc>
        <w:tc>
          <w:tcPr>
            <w:tcW w:w="3238" w:type="dxa"/>
            <w:tcBorders>
              <w:top w:val="single" w:sz="4" w:space="0" w:color="auto"/>
              <w:left w:val="single" w:sz="4" w:space="0" w:color="auto"/>
              <w:bottom w:val="single" w:sz="4" w:space="0" w:color="auto"/>
              <w:right w:val="single" w:sz="4" w:space="0" w:color="auto"/>
            </w:tcBorders>
            <w:noWrap/>
            <w:vAlign w:val="center"/>
          </w:tcPr>
          <w:p w:rsidR="00505601" w:rsidRDefault="00682A68">
            <w:pPr>
              <w:pStyle w:val="a8"/>
              <w:spacing w:line="360" w:lineRule="auto"/>
              <w:jc w:val="center"/>
              <w:rPr>
                <w:rFonts w:ascii="宋体" w:hAnsi="宋体" w:cs="宋体"/>
                <w:szCs w:val="21"/>
              </w:rPr>
            </w:pPr>
            <w:r>
              <w:rPr>
                <w:rFonts w:ascii="宋体" w:hAnsi="宋体" w:cs="宋体" w:hint="eastAsia"/>
                <w:szCs w:val="21"/>
              </w:rPr>
              <w:t>采购内容</w:t>
            </w:r>
          </w:p>
        </w:tc>
        <w:tc>
          <w:tcPr>
            <w:tcW w:w="5413" w:type="dxa"/>
            <w:tcBorders>
              <w:top w:val="single" w:sz="4" w:space="0" w:color="auto"/>
              <w:left w:val="single" w:sz="4" w:space="0" w:color="auto"/>
              <w:bottom w:val="single" w:sz="4" w:space="0" w:color="auto"/>
              <w:right w:val="single" w:sz="4" w:space="0" w:color="auto"/>
            </w:tcBorders>
            <w:noWrap/>
            <w:vAlign w:val="center"/>
          </w:tcPr>
          <w:p w:rsidR="00505601" w:rsidRDefault="00682A68">
            <w:pPr>
              <w:pStyle w:val="a8"/>
              <w:spacing w:line="360" w:lineRule="auto"/>
              <w:rPr>
                <w:rFonts w:ascii="宋体" w:hAnsi="宋体" w:cs="宋体"/>
                <w:szCs w:val="21"/>
              </w:rPr>
            </w:pPr>
            <w:r>
              <w:rPr>
                <w:rFonts w:ascii="宋体" w:hAnsi="宋体" w:cs="宋体" w:hint="eastAsia"/>
                <w:szCs w:val="21"/>
              </w:rPr>
              <w:t>执行标准及要求</w:t>
            </w:r>
          </w:p>
        </w:tc>
      </w:tr>
      <w:tr w:rsidR="00505601">
        <w:trPr>
          <w:trHeight w:val="23"/>
          <w:jc w:val="center"/>
        </w:trPr>
        <w:tc>
          <w:tcPr>
            <w:tcW w:w="864" w:type="dxa"/>
            <w:tcBorders>
              <w:left w:val="single" w:sz="4" w:space="0" w:color="auto"/>
              <w:bottom w:val="single" w:sz="4" w:space="0" w:color="auto"/>
              <w:right w:val="single" w:sz="4" w:space="0" w:color="auto"/>
            </w:tcBorders>
            <w:noWrap/>
            <w:vAlign w:val="center"/>
          </w:tcPr>
          <w:p w:rsidR="00505601" w:rsidRDefault="00682A68">
            <w:pPr>
              <w:pStyle w:val="a8"/>
              <w:spacing w:line="360" w:lineRule="auto"/>
              <w:rPr>
                <w:rFonts w:ascii="宋体" w:hAnsi="宋体" w:cs="宋体"/>
                <w:szCs w:val="21"/>
              </w:rPr>
            </w:pPr>
            <w:r>
              <w:rPr>
                <w:rFonts w:ascii="宋体" w:hAnsi="宋体" w:cs="宋体" w:hint="eastAsia"/>
                <w:szCs w:val="21"/>
              </w:rPr>
              <w:t>1</w:t>
            </w:r>
          </w:p>
        </w:tc>
        <w:tc>
          <w:tcPr>
            <w:tcW w:w="3238" w:type="dxa"/>
            <w:tcBorders>
              <w:left w:val="single" w:sz="4" w:space="0" w:color="auto"/>
              <w:bottom w:val="single" w:sz="4" w:space="0" w:color="auto"/>
              <w:right w:val="single" w:sz="4" w:space="0" w:color="auto"/>
            </w:tcBorders>
            <w:noWrap/>
            <w:vAlign w:val="center"/>
          </w:tcPr>
          <w:p w:rsidR="00505601" w:rsidRDefault="00682A68">
            <w:pPr>
              <w:pStyle w:val="a8"/>
              <w:spacing w:line="360" w:lineRule="auto"/>
              <w:jc w:val="center"/>
              <w:rPr>
                <w:rFonts w:ascii="宋体" w:hAnsi="宋体" w:cs="宋体"/>
                <w:szCs w:val="21"/>
              </w:rPr>
            </w:pPr>
            <w:r>
              <w:rPr>
                <w:rFonts w:ascii="宋体" w:hAnsi="宋体" w:cs="宋体" w:hint="eastAsia"/>
                <w:szCs w:val="21"/>
              </w:rPr>
              <w:t>面点类</w:t>
            </w:r>
          </w:p>
        </w:tc>
        <w:tc>
          <w:tcPr>
            <w:tcW w:w="5413" w:type="dxa"/>
            <w:tcBorders>
              <w:top w:val="single" w:sz="4" w:space="0" w:color="auto"/>
              <w:left w:val="single" w:sz="4" w:space="0" w:color="auto"/>
              <w:bottom w:val="single" w:sz="4" w:space="0" w:color="auto"/>
              <w:right w:val="single" w:sz="4" w:space="0" w:color="auto"/>
            </w:tcBorders>
            <w:noWrap/>
            <w:vAlign w:val="center"/>
          </w:tcPr>
          <w:p w:rsidR="00505601" w:rsidRDefault="00682A68">
            <w:pPr>
              <w:pStyle w:val="a8"/>
              <w:spacing w:line="360" w:lineRule="auto"/>
              <w:rPr>
                <w:rFonts w:ascii="宋体" w:hAnsi="宋体" w:cs="宋体"/>
                <w:szCs w:val="21"/>
              </w:rPr>
            </w:pPr>
            <w:r>
              <w:rPr>
                <w:rFonts w:ascii="宋体" w:hAnsi="宋体" w:cs="宋体" w:hint="eastAsia"/>
                <w:szCs w:val="21"/>
              </w:rPr>
              <w:t>包括但不限于糯米粉、泡打粉、酵母、油条面粉、雪花粉、</w:t>
            </w:r>
            <w:r>
              <w:rPr>
                <w:rFonts w:ascii="宋体" w:hAnsi="宋体" w:cs="宋体" w:hint="eastAsia"/>
                <w:szCs w:val="21"/>
              </w:rPr>
              <w:lastRenderedPageBreak/>
              <w:t>糕粉、高筋粉、米粉干、豆面、麦面、鱼丝面、饺子皮、馄饨皮、麦饼筒皮、年糕、用于西点制作的食材原料等</w:t>
            </w:r>
          </w:p>
          <w:p w:rsidR="00505601" w:rsidRDefault="00682A68">
            <w:pPr>
              <w:spacing w:line="360" w:lineRule="auto"/>
              <w:rPr>
                <w:rFonts w:ascii="宋体" w:hAnsi="宋体" w:cs="宋体"/>
                <w:szCs w:val="21"/>
              </w:rPr>
            </w:pPr>
            <w:r>
              <w:rPr>
                <w:rFonts w:ascii="宋体" w:hAnsi="宋体" w:cs="宋体" w:hint="eastAsia"/>
                <w:szCs w:val="21"/>
              </w:rPr>
              <w:t>符合《小麦粉</w:t>
            </w:r>
            <w:r>
              <w:rPr>
                <w:rFonts w:ascii="宋体" w:hAnsi="宋体" w:cs="宋体" w:hint="eastAsia"/>
                <w:szCs w:val="21"/>
              </w:rPr>
              <w:t>GBT1355-1986</w:t>
            </w:r>
            <w:r>
              <w:rPr>
                <w:rFonts w:ascii="宋体" w:hAnsi="宋体" w:cs="宋体" w:hint="eastAsia"/>
                <w:szCs w:val="21"/>
              </w:rPr>
              <w:t>》、《食品安全国家标准</w:t>
            </w:r>
            <w:r>
              <w:rPr>
                <w:rFonts w:ascii="宋体" w:hAnsi="宋体" w:cs="宋体" w:hint="eastAsia"/>
                <w:szCs w:val="21"/>
              </w:rPr>
              <w:t xml:space="preserve"> </w:t>
            </w:r>
            <w:r>
              <w:rPr>
                <w:rFonts w:ascii="宋体" w:hAnsi="宋体" w:cs="宋体" w:hint="eastAsia"/>
                <w:szCs w:val="21"/>
              </w:rPr>
              <w:t>粮食</w:t>
            </w:r>
            <w:r>
              <w:rPr>
                <w:rFonts w:ascii="宋体" w:hAnsi="宋体" w:cs="宋体" w:hint="eastAsia"/>
                <w:szCs w:val="21"/>
              </w:rPr>
              <w:t>GB2715-2016</w:t>
            </w:r>
            <w:r>
              <w:rPr>
                <w:rFonts w:ascii="宋体" w:hAnsi="宋体" w:cs="宋体" w:hint="eastAsia"/>
                <w:szCs w:val="21"/>
              </w:rPr>
              <w:t>》等标准和强制性要求。</w:t>
            </w:r>
          </w:p>
          <w:p w:rsidR="00505601" w:rsidRDefault="00682A68">
            <w:pPr>
              <w:pStyle w:val="a8"/>
              <w:spacing w:line="360" w:lineRule="auto"/>
              <w:rPr>
                <w:rFonts w:ascii="宋体" w:hAnsi="宋体" w:cs="宋体"/>
                <w:szCs w:val="21"/>
              </w:rPr>
            </w:pPr>
            <w:r>
              <w:rPr>
                <w:rFonts w:ascii="宋体" w:hAnsi="宋体" w:cs="宋体" w:hint="eastAsia"/>
                <w:szCs w:val="21"/>
              </w:rPr>
              <w:t>符合食品卫生要求的产品，每批次货物提供必要的质量证明材料。具有</w:t>
            </w:r>
            <w:r>
              <w:rPr>
                <w:rFonts w:ascii="宋体" w:hAnsi="宋体" w:cs="宋体" w:hint="eastAsia"/>
                <w:szCs w:val="21"/>
              </w:rPr>
              <w:t>QS</w:t>
            </w:r>
            <w:r>
              <w:rPr>
                <w:rFonts w:ascii="宋体" w:hAnsi="宋体" w:cs="宋体" w:hint="eastAsia"/>
                <w:szCs w:val="21"/>
              </w:rPr>
              <w:t>标志。如遇法律法规、标准变化，导致对同一问题的处理出现歧义或不一致时，一律就高不就低。</w:t>
            </w:r>
          </w:p>
        </w:tc>
      </w:tr>
      <w:tr w:rsidR="00505601">
        <w:trPr>
          <w:trHeight w:val="23"/>
          <w:jc w:val="center"/>
        </w:trPr>
        <w:tc>
          <w:tcPr>
            <w:tcW w:w="864" w:type="dxa"/>
            <w:tcBorders>
              <w:top w:val="single" w:sz="4" w:space="0" w:color="auto"/>
              <w:left w:val="single" w:sz="4" w:space="0" w:color="auto"/>
              <w:bottom w:val="single" w:sz="4" w:space="0" w:color="auto"/>
              <w:right w:val="single" w:sz="4" w:space="0" w:color="auto"/>
            </w:tcBorders>
            <w:noWrap/>
            <w:vAlign w:val="center"/>
          </w:tcPr>
          <w:p w:rsidR="00505601" w:rsidRDefault="00682A68">
            <w:pPr>
              <w:pStyle w:val="a8"/>
              <w:spacing w:line="360" w:lineRule="auto"/>
              <w:rPr>
                <w:rFonts w:ascii="宋体" w:hAnsi="宋体" w:cs="宋体"/>
                <w:szCs w:val="21"/>
              </w:rPr>
            </w:pPr>
            <w:r>
              <w:rPr>
                <w:rFonts w:ascii="宋体" w:hAnsi="宋体" w:cs="宋体" w:hint="eastAsia"/>
                <w:szCs w:val="21"/>
              </w:rPr>
              <w:lastRenderedPageBreak/>
              <w:t>2</w:t>
            </w:r>
          </w:p>
        </w:tc>
        <w:tc>
          <w:tcPr>
            <w:tcW w:w="3238" w:type="dxa"/>
            <w:tcBorders>
              <w:top w:val="single" w:sz="4" w:space="0" w:color="auto"/>
              <w:left w:val="single" w:sz="4" w:space="0" w:color="auto"/>
              <w:bottom w:val="single" w:sz="4" w:space="0" w:color="auto"/>
              <w:right w:val="single" w:sz="4" w:space="0" w:color="auto"/>
            </w:tcBorders>
            <w:noWrap/>
            <w:vAlign w:val="center"/>
          </w:tcPr>
          <w:p w:rsidR="00505601" w:rsidRDefault="00682A68">
            <w:pPr>
              <w:pStyle w:val="a8"/>
              <w:spacing w:line="360" w:lineRule="auto"/>
              <w:jc w:val="center"/>
              <w:rPr>
                <w:rFonts w:ascii="宋体" w:hAnsi="宋体" w:cs="宋体"/>
                <w:szCs w:val="21"/>
              </w:rPr>
            </w:pPr>
            <w:r>
              <w:rPr>
                <w:rFonts w:ascii="宋体" w:hAnsi="宋体" w:cs="宋体" w:hint="eastAsia"/>
                <w:szCs w:val="21"/>
              </w:rPr>
              <w:t>冷冻品</w:t>
            </w:r>
          </w:p>
        </w:tc>
        <w:tc>
          <w:tcPr>
            <w:tcW w:w="5413" w:type="dxa"/>
            <w:tcBorders>
              <w:top w:val="single" w:sz="4" w:space="0" w:color="auto"/>
              <w:left w:val="single" w:sz="4" w:space="0" w:color="auto"/>
              <w:bottom w:val="single" w:sz="4" w:space="0" w:color="auto"/>
              <w:right w:val="single" w:sz="4" w:space="0" w:color="auto"/>
            </w:tcBorders>
            <w:noWrap/>
            <w:vAlign w:val="center"/>
          </w:tcPr>
          <w:p w:rsidR="00505601" w:rsidRDefault="00682A68">
            <w:pPr>
              <w:pStyle w:val="a8"/>
              <w:spacing w:line="360" w:lineRule="auto"/>
              <w:rPr>
                <w:rFonts w:ascii="宋体" w:hAnsi="宋体" w:cs="宋体"/>
                <w:szCs w:val="21"/>
              </w:rPr>
            </w:pPr>
            <w:r>
              <w:rPr>
                <w:rFonts w:ascii="宋体" w:hAnsi="宋体" w:cs="宋体" w:hint="eastAsia"/>
                <w:szCs w:val="21"/>
              </w:rPr>
              <w:t>各项产品符合《</w:t>
            </w:r>
            <w:r>
              <w:rPr>
                <w:rFonts w:ascii="宋体" w:hAnsi="宋体" w:cs="宋体" w:hint="eastAsia"/>
                <w:szCs w:val="21"/>
              </w:rPr>
              <w:t xml:space="preserve">GB 2763-20146 </w:t>
            </w:r>
            <w:r>
              <w:rPr>
                <w:rFonts w:ascii="宋体" w:hAnsi="宋体" w:cs="宋体" w:hint="eastAsia"/>
                <w:szCs w:val="21"/>
              </w:rPr>
              <w:t>食品安全国家标准食品中农药最大残留限量》及相关其他标准和强制性要求。</w:t>
            </w:r>
          </w:p>
          <w:p w:rsidR="00505601" w:rsidRDefault="00682A68">
            <w:pPr>
              <w:pStyle w:val="a8"/>
              <w:spacing w:line="360" w:lineRule="auto"/>
              <w:rPr>
                <w:rFonts w:ascii="宋体" w:hAnsi="宋体" w:cs="宋体"/>
                <w:szCs w:val="21"/>
              </w:rPr>
            </w:pPr>
            <w:r>
              <w:rPr>
                <w:rFonts w:ascii="宋体" w:hAnsi="宋体" w:cs="宋体" w:hint="eastAsia"/>
                <w:szCs w:val="21"/>
              </w:rPr>
              <w:t>感官检验、化学检验、添加剂检验、有害金属的检验均符合要求。</w:t>
            </w:r>
          </w:p>
        </w:tc>
      </w:tr>
      <w:tr w:rsidR="00505601">
        <w:trPr>
          <w:trHeight w:val="23"/>
          <w:jc w:val="center"/>
        </w:trPr>
        <w:tc>
          <w:tcPr>
            <w:tcW w:w="864" w:type="dxa"/>
            <w:tcBorders>
              <w:top w:val="single" w:sz="4" w:space="0" w:color="auto"/>
              <w:left w:val="single" w:sz="4" w:space="0" w:color="auto"/>
              <w:bottom w:val="single" w:sz="4" w:space="0" w:color="auto"/>
              <w:right w:val="single" w:sz="4" w:space="0" w:color="auto"/>
            </w:tcBorders>
            <w:noWrap/>
            <w:vAlign w:val="center"/>
          </w:tcPr>
          <w:p w:rsidR="00505601" w:rsidRDefault="00682A68">
            <w:pPr>
              <w:pStyle w:val="a8"/>
              <w:spacing w:line="360" w:lineRule="auto"/>
              <w:rPr>
                <w:rFonts w:ascii="宋体" w:hAnsi="宋体" w:cs="宋体"/>
                <w:szCs w:val="21"/>
              </w:rPr>
            </w:pPr>
            <w:r>
              <w:rPr>
                <w:rFonts w:ascii="宋体" w:hAnsi="宋体" w:cs="宋体" w:hint="eastAsia"/>
                <w:szCs w:val="21"/>
              </w:rPr>
              <w:t>3</w:t>
            </w:r>
          </w:p>
        </w:tc>
        <w:tc>
          <w:tcPr>
            <w:tcW w:w="3238" w:type="dxa"/>
            <w:tcBorders>
              <w:top w:val="single" w:sz="4" w:space="0" w:color="auto"/>
              <w:left w:val="single" w:sz="4" w:space="0" w:color="auto"/>
              <w:bottom w:val="single" w:sz="4" w:space="0" w:color="auto"/>
              <w:right w:val="single" w:sz="4" w:space="0" w:color="auto"/>
            </w:tcBorders>
            <w:noWrap/>
            <w:vAlign w:val="center"/>
          </w:tcPr>
          <w:p w:rsidR="00505601" w:rsidRDefault="00682A68">
            <w:pPr>
              <w:pStyle w:val="a8"/>
              <w:spacing w:line="360" w:lineRule="auto"/>
              <w:jc w:val="center"/>
              <w:rPr>
                <w:rFonts w:ascii="宋体" w:hAnsi="宋体" w:cs="宋体"/>
                <w:szCs w:val="21"/>
              </w:rPr>
            </w:pPr>
            <w:r>
              <w:rPr>
                <w:rFonts w:ascii="宋体" w:hAnsi="宋体" w:cs="宋体" w:hint="eastAsia"/>
                <w:szCs w:val="21"/>
              </w:rPr>
              <w:t>干货类</w:t>
            </w:r>
          </w:p>
        </w:tc>
        <w:tc>
          <w:tcPr>
            <w:tcW w:w="5413" w:type="dxa"/>
            <w:tcBorders>
              <w:top w:val="single" w:sz="4" w:space="0" w:color="auto"/>
              <w:left w:val="single" w:sz="4" w:space="0" w:color="auto"/>
              <w:bottom w:val="single" w:sz="4" w:space="0" w:color="auto"/>
              <w:right w:val="single" w:sz="4" w:space="0" w:color="auto"/>
            </w:tcBorders>
            <w:noWrap/>
            <w:vAlign w:val="center"/>
          </w:tcPr>
          <w:p w:rsidR="00505601" w:rsidRDefault="00682A68">
            <w:pPr>
              <w:pStyle w:val="a8"/>
              <w:spacing w:line="360" w:lineRule="auto"/>
              <w:rPr>
                <w:rFonts w:ascii="宋体" w:hAnsi="宋体" w:cs="宋体"/>
                <w:szCs w:val="21"/>
              </w:rPr>
            </w:pPr>
            <w:r>
              <w:rPr>
                <w:rFonts w:ascii="宋体" w:hAnsi="宋体" w:cs="宋体" w:hint="eastAsia"/>
                <w:szCs w:val="21"/>
              </w:rPr>
              <w:t>包括但不限于干蘑菇、木耳、黄花菜、绿豆、红豆红枣、薏米等</w:t>
            </w:r>
          </w:p>
          <w:p w:rsidR="00505601" w:rsidRDefault="00682A68">
            <w:pPr>
              <w:pStyle w:val="a8"/>
              <w:spacing w:line="360" w:lineRule="auto"/>
              <w:rPr>
                <w:rFonts w:ascii="宋体" w:hAnsi="宋体" w:cs="宋体"/>
                <w:szCs w:val="21"/>
              </w:rPr>
            </w:pPr>
            <w:r>
              <w:rPr>
                <w:rFonts w:ascii="宋体" w:hAnsi="宋体" w:cs="宋体" w:hint="eastAsia"/>
                <w:szCs w:val="21"/>
              </w:rPr>
              <w:t>符合《食品安全国家标准</w:t>
            </w:r>
            <w:r>
              <w:rPr>
                <w:rFonts w:ascii="宋体" w:hAnsi="宋体" w:cs="宋体" w:hint="eastAsia"/>
                <w:szCs w:val="21"/>
              </w:rPr>
              <w:t xml:space="preserve"> </w:t>
            </w:r>
            <w:r>
              <w:rPr>
                <w:rFonts w:ascii="宋体" w:hAnsi="宋体" w:cs="宋体" w:hint="eastAsia"/>
                <w:szCs w:val="21"/>
              </w:rPr>
              <w:t>食用菌及其制品</w:t>
            </w:r>
            <w:r>
              <w:rPr>
                <w:rFonts w:ascii="宋体" w:hAnsi="宋体" w:cs="宋体" w:hint="eastAsia"/>
                <w:szCs w:val="21"/>
              </w:rPr>
              <w:t>GB 7096-2014</w:t>
            </w:r>
            <w:r>
              <w:rPr>
                <w:rFonts w:ascii="宋体" w:hAnsi="宋体" w:cs="宋体" w:hint="eastAsia"/>
                <w:szCs w:val="21"/>
              </w:rPr>
              <w:t>》等相关要求。</w:t>
            </w:r>
          </w:p>
        </w:tc>
      </w:tr>
      <w:tr w:rsidR="00505601">
        <w:trPr>
          <w:trHeight w:val="23"/>
          <w:jc w:val="center"/>
        </w:trPr>
        <w:tc>
          <w:tcPr>
            <w:tcW w:w="864" w:type="dxa"/>
            <w:tcBorders>
              <w:top w:val="single" w:sz="4" w:space="0" w:color="auto"/>
              <w:left w:val="single" w:sz="4" w:space="0" w:color="auto"/>
              <w:bottom w:val="single" w:sz="4" w:space="0" w:color="auto"/>
              <w:right w:val="single" w:sz="4" w:space="0" w:color="auto"/>
            </w:tcBorders>
            <w:noWrap/>
            <w:vAlign w:val="center"/>
          </w:tcPr>
          <w:p w:rsidR="00505601" w:rsidRDefault="00682A68">
            <w:pPr>
              <w:pStyle w:val="a8"/>
              <w:spacing w:line="360" w:lineRule="auto"/>
              <w:rPr>
                <w:rFonts w:ascii="宋体" w:hAnsi="宋体" w:cs="宋体"/>
                <w:szCs w:val="21"/>
              </w:rPr>
            </w:pPr>
            <w:r>
              <w:rPr>
                <w:rFonts w:ascii="宋体" w:hAnsi="宋体" w:cs="宋体" w:hint="eastAsia"/>
                <w:szCs w:val="21"/>
              </w:rPr>
              <w:t>4</w:t>
            </w:r>
          </w:p>
        </w:tc>
        <w:tc>
          <w:tcPr>
            <w:tcW w:w="3238" w:type="dxa"/>
            <w:tcBorders>
              <w:top w:val="single" w:sz="4" w:space="0" w:color="auto"/>
              <w:left w:val="single" w:sz="4" w:space="0" w:color="auto"/>
              <w:bottom w:val="single" w:sz="4" w:space="0" w:color="auto"/>
              <w:right w:val="single" w:sz="4" w:space="0" w:color="auto"/>
            </w:tcBorders>
            <w:noWrap/>
            <w:vAlign w:val="center"/>
          </w:tcPr>
          <w:p w:rsidR="00505601" w:rsidRDefault="00682A68">
            <w:pPr>
              <w:pStyle w:val="a8"/>
              <w:spacing w:line="360" w:lineRule="auto"/>
              <w:jc w:val="center"/>
              <w:rPr>
                <w:rFonts w:ascii="宋体" w:hAnsi="宋体" w:cs="宋体"/>
                <w:szCs w:val="21"/>
              </w:rPr>
            </w:pPr>
            <w:r>
              <w:rPr>
                <w:rFonts w:ascii="宋体" w:hAnsi="宋体" w:cs="宋体" w:hint="eastAsia"/>
                <w:szCs w:val="21"/>
              </w:rPr>
              <w:t>酱菜类</w:t>
            </w:r>
          </w:p>
        </w:tc>
        <w:tc>
          <w:tcPr>
            <w:tcW w:w="5413" w:type="dxa"/>
            <w:tcBorders>
              <w:top w:val="single" w:sz="4" w:space="0" w:color="auto"/>
              <w:left w:val="single" w:sz="4" w:space="0" w:color="auto"/>
              <w:bottom w:val="single" w:sz="4" w:space="0" w:color="auto"/>
              <w:right w:val="single" w:sz="4" w:space="0" w:color="auto"/>
            </w:tcBorders>
            <w:noWrap/>
            <w:vAlign w:val="center"/>
          </w:tcPr>
          <w:p w:rsidR="00505601" w:rsidRDefault="00682A68">
            <w:pPr>
              <w:pStyle w:val="a8"/>
              <w:spacing w:line="360" w:lineRule="auto"/>
              <w:rPr>
                <w:rFonts w:ascii="宋体" w:hAnsi="宋体" w:cs="宋体"/>
                <w:szCs w:val="21"/>
              </w:rPr>
            </w:pPr>
            <w:r>
              <w:rPr>
                <w:rFonts w:ascii="宋体" w:hAnsi="宋体" w:cs="宋体" w:hint="eastAsia"/>
                <w:szCs w:val="21"/>
              </w:rPr>
              <w:t>各项产品符合《</w:t>
            </w:r>
            <w:r>
              <w:rPr>
                <w:rFonts w:ascii="宋体" w:hAnsi="宋体" w:cs="宋体" w:hint="eastAsia"/>
                <w:szCs w:val="21"/>
              </w:rPr>
              <w:t xml:space="preserve">GB 2763-20146 </w:t>
            </w:r>
            <w:r>
              <w:rPr>
                <w:rFonts w:ascii="宋体" w:hAnsi="宋体" w:cs="宋体" w:hint="eastAsia"/>
                <w:szCs w:val="21"/>
              </w:rPr>
              <w:t>食品安全国家标准食品中农药最大残留限量》及相关其他标准和强制性要求。</w:t>
            </w:r>
          </w:p>
          <w:p w:rsidR="00505601" w:rsidRDefault="00682A68">
            <w:pPr>
              <w:pStyle w:val="a8"/>
              <w:spacing w:line="360" w:lineRule="auto"/>
              <w:rPr>
                <w:rFonts w:ascii="宋体" w:hAnsi="宋体" w:cs="宋体"/>
                <w:szCs w:val="21"/>
              </w:rPr>
            </w:pPr>
            <w:r>
              <w:rPr>
                <w:rFonts w:ascii="宋体" w:hAnsi="宋体" w:cs="宋体" w:hint="eastAsia"/>
                <w:szCs w:val="21"/>
              </w:rPr>
              <w:t>感官检验、化学检验、添加剂检验、有害金属的检验均符合要求。</w:t>
            </w:r>
          </w:p>
        </w:tc>
      </w:tr>
    </w:tbl>
    <w:p w:rsidR="00505601" w:rsidRDefault="00682A68">
      <w:pPr>
        <w:spacing w:line="360" w:lineRule="auto"/>
        <w:ind w:firstLine="420"/>
        <w:rPr>
          <w:rFonts w:ascii="宋体" w:hAnsi="宋体" w:cs="宋体"/>
          <w:szCs w:val="21"/>
        </w:rPr>
      </w:pPr>
      <w:r>
        <w:rPr>
          <w:rFonts w:ascii="宋体" w:hAnsi="宋体" w:cs="宋体" w:hint="eastAsia"/>
          <w:szCs w:val="21"/>
        </w:rPr>
        <w:t>注：</w:t>
      </w:r>
      <w:r>
        <w:rPr>
          <w:rFonts w:ascii="宋体" w:hAnsi="宋体" w:cs="宋体" w:hint="eastAsia"/>
          <w:szCs w:val="21"/>
        </w:rPr>
        <w:t>1</w:t>
      </w:r>
      <w:r>
        <w:rPr>
          <w:rFonts w:ascii="宋体" w:hAnsi="宋体" w:cs="宋体" w:hint="eastAsia"/>
          <w:szCs w:val="21"/>
        </w:rPr>
        <w:t>）采购方按需采购分割肉类或各种冻品肉类，供应商必须满足采购方实际需求。</w:t>
      </w:r>
    </w:p>
    <w:p w:rsidR="00505601" w:rsidRDefault="00682A68">
      <w:pPr>
        <w:spacing w:line="360" w:lineRule="auto"/>
        <w:ind w:firstLine="420"/>
        <w:rPr>
          <w:rFonts w:ascii="宋体" w:hAnsi="宋体" w:cs="宋体"/>
          <w:szCs w:val="21"/>
        </w:rPr>
      </w:pPr>
      <w:r>
        <w:rPr>
          <w:rFonts w:ascii="宋体" w:hAnsi="宋体" w:cs="宋体" w:hint="eastAsia"/>
          <w:szCs w:val="21"/>
        </w:rPr>
        <w:t>2)</w:t>
      </w:r>
      <w:r>
        <w:rPr>
          <w:rFonts w:ascii="宋体" w:hAnsi="宋体" w:cs="宋体" w:hint="eastAsia"/>
          <w:szCs w:val="21"/>
        </w:rPr>
        <w:t>冻品质量要求：感官检验、化学检验、添加剂检验、有害金属的检验均符合要求。</w:t>
      </w:r>
    </w:p>
    <w:p w:rsidR="00505601" w:rsidRDefault="00682A68">
      <w:pPr>
        <w:spacing w:line="360" w:lineRule="auto"/>
        <w:ind w:firstLine="420"/>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ab/>
      </w:r>
      <w:r>
        <w:rPr>
          <w:rFonts w:ascii="宋体" w:hAnsi="宋体" w:cs="宋体" w:hint="eastAsia"/>
          <w:szCs w:val="21"/>
        </w:rPr>
        <w:t>成交单位必须讲诚信，讲究职业道德，所供货物必须为原厂产品原包装，如有假冒伪劣产品，一经发现，取消其供货资格，没收全部履约保证金，并承担由此造成的一切后果，如构成违法，将依法</w:t>
      </w:r>
      <w:r>
        <w:rPr>
          <w:rFonts w:ascii="宋体" w:hAnsi="宋体" w:cs="宋体" w:hint="eastAsia"/>
          <w:szCs w:val="21"/>
        </w:rPr>
        <w:t>追究</w:t>
      </w:r>
      <w:r>
        <w:rPr>
          <w:rFonts w:ascii="宋体" w:hAnsi="宋体" w:cs="宋体" w:hint="eastAsia"/>
          <w:szCs w:val="21"/>
        </w:rPr>
        <w:t>其法律责任。</w:t>
      </w:r>
    </w:p>
    <w:p w:rsidR="00505601" w:rsidRDefault="00682A68">
      <w:pPr>
        <w:spacing w:line="360" w:lineRule="auto"/>
        <w:ind w:firstLine="420"/>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ab/>
      </w:r>
      <w:r>
        <w:rPr>
          <w:rFonts w:ascii="宋体" w:hAnsi="宋体" w:cs="宋体" w:hint="eastAsia"/>
          <w:szCs w:val="21"/>
        </w:rPr>
        <w:t>中标单位的所供货物不得以次充好，不得将病死、残剩肉等不合格品掺杂其中，一经发现，取消其供货资格，没收全部履约保证金，并承担由此造成的一切后果，如构成违法，将依法</w:t>
      </w:r>
      <w:r>
        <w:rPr>
          <w:rFonts w:ascii="宋体" w:hAnsi="宋体" w:cs="宋体" w:hint="eastAsia"/>
          <w:szCs w:val="21"/>
        </w:rPr>
        <w:t>追究</w:t>
      </w:r>
      <w:r>
        <w:rPr>
          <w:rFonts w:ascii="宋体" w:hAnsi="宋体" w:cs="宋体" w:hint="eastAsia"/>
          <w:szCs w:val="21"/>
        </w:rPr>
        <w:t>其法律责任。</w:t>
      </w:r>
    </w:p>
    <w:p w:rsidR="00505601" w:rsidRDefault="00682A68">
      <w:pPr>
        <w:pStyle w:val="4"/>
        <w:spacing w:line="360" w:lineRule="auto"/>
        <w:ind w:firstLine="422"/>
        <w:rPr>
          <w:rFonts w:ascii="宋体" w:hAnsi="宋体" w:cs="宋体"/>
          <w:szCs w:val="21"/>
        </w:rPr>
      </w:pPr>
      <w:r>
        <w:rPr>
          <w:rFonts w:ascii="宋体" w:hAnsi="宋体" w:cs="宋体" w:hint="eastAsia"/>
          <w:szCs w:val="21"/>
        </w:rPr>
        <w:lastRenderedPageBreak/>
        <w:t>6.1</w:t>
      </w:r>
      <w:r>
        <w:rPr>
          <w:rFonts w:ascii="宋体" w:hAnsi="宋体" w:cs="宋体" w:hint="eastAsia"/>
          <w:szCs w:val="21"/>
        </w:rPr>
        <w:t>安全卫生要求：</w:t>
      </w:r>
    </w:p>
    <w:p w:rsidR="00505601" w:rsidRDefault="00682A68">
      <w:pPr>
        <w:spacing w:line="360" w:lineRule="auto"/>
        <w:ind w:firstLine="420"/>
        <w:rPr>
          <w:rFonts w:ascii="宋体" w:hAnsi="宋体" w:cs="宋体"/>
          <w:szCs w:val="21"/>
        </w:rPr>
      </w:pPr>
      <w:r>
        <w:rPr>
          <w:rFonts w:ascii="宋体" w:hAnsi="宋体" w:cs="宋体" w:hint="eastAsia"/>
          <w:szCs w:val="21"/>
        </w:rPr>
        <w:t>1</w:t>
      </w:r>
      <w:r>
        <w:rPr>
          <w:rFonts w:ascii="宋体" w:hAnsi="宋体" w:cs="宋体" w:hint="eastAsia"/>
          <w:szCs w:val="21"/>
        </w:rPr>
        <w:t>）中华人民共和国食品安全法</w:t>
      </w:r>
    </w:p>
    <w:p w:rsidR="00505601" w:rsidRDefault="00682A68">
      <w:pPr>
        <w:spacing w:line="360" w:lineRule="auto"/>
        <w:ind w:firstLine="420"/>
        <w:rPr>
          <w:rFonts w:ascii="宋体" w:hAnsi="宋体" w:cs="宋体"/>
          <w:szCs w:val="21"/>
        </w:rPr>
      </w:pPr>
      <w:r>
        <w:rPr>
          <w:rFonts w:ascii="宋体" w:hAnsi="宋体" w:cs="宋体" w:hint="eastAsia"/>
          <w:szCs w:val="21"/>
        </w:rPr>
        <w:t>2</w:t>
      </w:r>
      <w:r>
        <w:rPr>
          <w:rFonts w:ascii="宋体" w:hAnsi="宋体" w:cs="宋体" w:hint="eastAsia"/>
          <w:szCs w:val="21"/>
        </w:rPr>
        <w:t>）中华人民共和国进出口商品检验法及其实施条例</w:t>
      </w:r>
    </w:p>
    <w:p w:rsidR="00505601" w:rsidRDefault="00682A68">
      <w:pPr>
        <w:spacing w:line="360" w:lineRule="auto"/>
        <w:ind w:firstLine="420"/>
        <w:rPr>
          <w:rFonts w:ascii="宋体" w:hAnsi="宋体" w:cs="宋体"/>
          <w:szCs w:val="21"/>
        </w:rPr>
      </w:pPr>
      <w:r>
        <w:rPr>
          <w:rFonts w:ascii="宋体" w:hAnsi="宋体" w:cs="宋体" w:hint="eastAsia"/>
          <w:szCs w:val="21"/>
        </w:rPr>
        <w:t>3</w:t>
      </w:r>
      <w:r>
        <w:rPr>
          <w:rFonts w:ascii="宋体" w:hAnsi="宋体" w:cs="宋体" w:hint="eastAsia"/>
          <w:szCs w:val="21"/>
        </w:rPr>
        <w:t>）中华人民共和国动植物检疫法及其实施条例</w:t>
      </w:r>
    </w:p>
    <w:p w:rsidR="00505601" w:rsidRDefault="00682A68">
      <w:pPr>
        <w:spacing w:line="360" w:lineRule="auto"/>
        <w:ind w:firstLine="420"/>
        <w:rPr>
          <w:rFonts w:ascii="宋体" w:hAnsi="宋体" w:cs="宋体"/>
          <w:szCs w:val="21"/>
        </w:rPr>
      </w:pPr>
      <w:r>
        <w:rPr>
          <w:rFonts w:ascii="宋体" w:hAnsi="宋体" w:cs="宋体" w:hint="eastAsia"/>
          <w:szCs w:val="21"/>
        </w:rPr>
        <w:t>4</w:t>
      </w:r>
      <w:r>
        <w:rPr>
          <w:rFonts w:ascii="宋体" w:hAnsi="宋体" w:cs="宋体" w:hint="eastAsia"/>
          <w:szCs w:val="21"/>
        </w:rPr>
        <w:t>）中华人民共和国动物防疫法</w:t>
      </w:r>
    </w:p>
    <w:p w:rsidR="00505601" w:rsidRDefault="00682A68">
      <w:pPr>
        <w:spacing w:line="360" w:lineRule="auto"/>
        <w:ind w:firstLine="420"/>
        <w:rPr>
          <w:rFonts w:ascii="宋体" w:hAnsi="宋体" w:cs="宋体"/>
          <w:szCs w:val="21"/>
        </w:rPr>
      </w:pPr>
      <w:r>
        <w:rPr>
          <w:rFonts w:ascii="宋体" w:hAnsi="宋体" w:cs="宋体" w:hint="eastAsia"/>
          <w:szCs w:val="21"/>
        </w:rPr>
        <w:t xml:space="preserve">5) </w:t>
      </w:r>
      <w:r>
        <w:rPr>
          <w:rFonts w:ascii="宋体" w:hAnsi="宋体" w:cs="宋体" w:hint="eastAsia"/>
          <w:szCs w:val="21"/>
        </w:rPr>
        <w:t>畜肉安全检验指标要求（</w:t>
      </w:r>
      <w:r>
        <w:rPr>
          <w:rFonts w:ascii="宋体" w:hAnsi="宋体" w:cs="宋体" w:hint="eastAsia"/>
          <w:szCs w:val="21"/>
        </w:rPr>
        <w:t>GB18406.3-2001</w:t>
      </w:r>
      <w:r>
        <w:rPr>
          <w:rFonts w:ascii="宋体" w:hAnsi="宋体" w:cs="宋体" w:hint="eastAsia"/>
          <w:szCs w:val="21"/>
        </w:rPr>
        <w:t>）</w:t>
      </w:r>
    </w:p>
    <w:p w:rsidR="00505601" w:rsidRDefault="00682A68">
      <w:pPr>
        <w:spacing w:line="360" w:lineRule="auto"/>
        <w:ind w:firstLine="420"/>
        <w:rPr>
          <w:rFonts w:ascii="宋体" w:hAnsi="宋体" w:cs="宋体"/>
          <w:szCs w:val="21"/>
        </w:rPr>
      </w:pPr>
      <w:r>
        <w:rPr>
          <w:rFonts w:ascii="宋体" w:hAnsi="宋体" w:cs="宋体" w:hint="eastAsia"/>
          <w:szCs w:val="21"/>
        </w:rPr>
        <w:t>9</w:t>
      </w:r>
      <w:r>
        <w:rPr>
          <w:rFonts w:ascii="宋体" w:hAnsi="宋体" w:cs="宋体" w:hint="eastAsia"/>
          <w:szCs w:val="21"/>
        </w:rPr>
        <w:t>）《</w:t>
      </w:r>
      <w:r>
        <w:rPr>
          <w:rFonts w:ascii="宋体" w:hAnsi="宋体" w:cs="宋体" w:hint="eastAsia"/>
          <w:szCs w:val="21"/>
        </w:rPr>
        <w:t xml:space="preserve">GB 2763-2014 </w:t>
      </w:r>
      <w:r>
        <w:rPr>
          <w:rFonts w:ascii="宋体" w:hAnsi="宋体" w:cs="宋体" w:hint="eastAsia"/>
          <w:szCs w:val="21"/>
        </w:rPr>
        <w:t>食品安全国家标准</w:t>
      </w:r>
      <w:r>
        <w:rPr>
          <w:rFonts w:ascii="宋体" w:hAnsi="宋体" w:cs="宋体" w:hint="eastAsia"/>
          <w:szCs w:val="21"/>
        </w:rPr>
        <w:t xml:space="preserve"> </w:t>
      </w:r>
      <w:r>
        <w:rPr>
          <w:rFonts w:ascii="宋体" w:hAnsi="宋体" w:cs="宋体" w:hint="eastAsia"/>
          <w:szCs w:val="21"/>
        </w:rPr>
        <w:t>食品中农药最大残留限量》</w:t>
      </w:r>
    </w:p>
    <w:p w:rsidR="00505601" w:rsidRDefault="00682A68">
      <w:pPr>
        <w:spacing w:line="360" w:lineRule="auto"/>
        <w:ind w:firstLine="420"/>
        <w:rPr>
          <w:rFonts w:ascii="宋体" w:hAnsi="宋体" w:cs="宋体"/>
          <w:szCs w:val="21"/>
        </w:rPr>
      </w:pPr>
      <w:r>
        <w:rPr>
          <w:rFonts w:ascii="宋体" w:hAnsi="宋体" w:cs="宋体" w:hint="eastAsia"/>
          <w:szCs w:val="21"/>
        </w:rPr>
        <w:t>10</w:t>
      </w:r>
      <w:r>
        <w:rPr>
          <w:rFonts w:ascii="宋体" w:hAnsi="宋体" w:cs="宋体" w:hint="eastAsia"/>
          <w:szCs w:val="21"/>
        </w:rPr>
        <w:t>）其他可能适用于本招</w:t>
      </w:r>
      <w:r>
        <w:rPr>
          <w:rFonts w:ascii="宋体" w:hAnsi="宋体" w:cs="宋体" w:hint="eastAsia"/>
          <w:szCs w:val="21"/>
        </w:rPr>
        <w:t>标文件采购内容的法规及质量标准</w:t>
      </w:r>
    </w:p>
    <w:p w:rsidR="00505601" w:rsidRDefault="00682A68">
      <w:pPr>
        <w:spacing w:line="360" w:lineRule="auto"/>
        <w:rPr>
          <w:rFonts w:ascii="宋体" w:hAnsi="宋体" w:cs="宋体"/>
          <w:szCs w:val="21"/>
        </w:rPr>
      </w:pPr>
      <w:r>
        <w:rPr>
          <w:rFonts w:ascii="宋体" w:hAnsi="宋体" w:cs="宋体" w:hint="eastAsia"/>
          <w:szCs w:val="21"/>
        </w:rPr>
        <w:t>如遇法律法规、标准等对同一问题的处理出现歧义或不一致时，一律就高不就低。上述所有标准、规范均由中标人自备，采购方不另行提供。</w:t>
      </w:r>
    </w:p>
    <w:p w:rsidR="00505601" w:rsidRDefault="00682A68">
      <w:pPr>
        <w:pStyle w:val="2"/>
        <w:spacing w:line="360" w:lineRule="auto"/>
        <w:rPr>
          <w:rFonts w:ascii="宋体" w:hAnsi="宋体" w:cs="宋体"/>
          <w:szCs w:val="21"/>
        </w:rPr>
      </w:pPr>
      <w:bookmarkStart w:id="2" w:name="_Toc22322"/>
      <w:bookmarkStart w:id="3" w:name="_Toc24352"/>
      <w:r>
        <w:rPr>
          <w:rFonts w:ascii="宋体" w:hAnsi="宋体" w:cs="宋体" w:hint="eastAsia"/>
          <w:szCs w:val="21"/>
        </w:rPr>
        <w:t xml:space="preserve">    </w:t>
      </w:r>
      <w:r>
        <w:rPr>
          <w:rFonts w:ascii="宋体" w:hAnsi="宋体" w:cs="宋体" w:hint="eastAsia"/>
          <w:szCs w:val="21"/>
        </w:rPr>
        <w:t>二</w:t>
      </w:r>
      <w:r>
        <w:rPr>
          <w:rFonts w:ascii="宋体" w:hAnsi="宋体" w:cs="宋体" w:hint="eastAsia"/>
          <w:szCs w:val="21"/>
        </w:rPr>
        <w:t>、送货要求：</w:t>
      </w:r>
      <w:bookmarkEnd w:id="2"/>
      <w:bookmarkEnd w:id="3"/>
    </w:p>
    <w:p w:rsidR="00505601" w:rsidRDefault="00682A68">
      <w:pPr>
        <w:pStyle w:val="a6"/>
        <w:spacing w:before="156" w:after="156" w:line="360" w:lineRule="auto"/>
        <w:ind w:firstLineChars="200" w:firstLine="420"/>
        <w:rPr>
          <w:rFonts w:hAnsi="宋体" w:cs="宋体"/>
          <w:b/>
          <w:szCs w:val="21"/>
        </w:rPr>
      </w:pPr>
      <w:r>
        <w:rPr>
          <w:rFonts w:hAnsi="宋体" w:cs="宋体" w:hint="eastAsia"/>
          <w:szCs w:val="21"/>
        </w:rPr>
        <w:t>1</w:t>
      </w:r>
      <w:r>
        <w:rPr>
          <w:rFonts w:hAnsi="宋体" w:cs="宋体" w:hint="eastAsia"/>
          <w:szCs w:val="21"/>
        </w:rPr>
        <w:t>、蔬菜、水</w:t>
      </w:r>
      <w:r>
        <w:rPr>
          <w:rFonts w:hAnsi="宋体" w:cs="宋体" w:hint="eastAsia"/>
          <w:szCs w:val="21"/>
        </w:rPr>
        <w:t>产</w:t>
      </w:r>
      <w:r>
        <w:rPr>
          <w:rFonts w:hAnsi="宋体" w:cs="宋体" w:hint="eastAsia"/>
          <w:szCs w:val="21"/>
        </w:rPr>
        <w:t>、肉类：一斤起送（一个品种起送）；各类鸡鸭：一只起送；提供的猪肉须符合《食品卫生法》、《生猪屠宰管理条例》、《动物检疫法》、《分割鲜、冻猪瘦肉》（</w:t>
      </w:r>
      <w:r>
        <w:rPr>
          <w:rFonts w:hAnsi="宋体" w:cs="宋体" w:hint="eastAsia"/>
          <w:szCs w:val="21"/>
        </w:rPr>
        <w:t>GB9959.2-2001</w:t>
      </w:r>
      <w:r>
        <w:rPr>
          <w:rFonts w:hAnsi="宋体" w:cs="宋体" w:hint="eastAsia"/>
          <w:szCs w:val="21"/>
        </w:rPr>
        <w:t>）、《鲜（冻）畜肉卫生标准》（</w:t>
      </w:r>
      <w:r>
        <w:rPr>
          <w:rFonts w:hAnsi="宋体" w:cs="宋体" w:hint="eastAsia"/>
          <w:szCs w:val="21"/>
        </w:rPr>
        <w:t>GB2707-2005</w:t>
      </w:r>
      <w:r>
        <w:rPr>
          <w:rFonts w:hAnsi="宋体" w:cs="宋体" w:hint="eastAsia"/>
          <w:szCs w:val="21"/>
        </w:rPr>
        <w:t>），达到国家及杭州市动物检疫要求。生猪产地为非疫区（以农业部疫情通报和当地县级政府解除疫区封</w:t>
      </w:r>
      <w:r>
        <w:rPr>
          <w:rFonts w:hAnsi="宋体" w:cs="宋体" w:hint="eastAsia"/>
          <w:szCs w:val="21"/>
        </w:rPr>
        <w:t>锁信息为准）。屠宰过程须符合《生猪屠宰操作堆积》（</w:t>
      </w:r>
      <w:r>
        <w:rPr>
          <w:rFonts w:hAnsi="宋体" w:cs="宋体" w:hint="eastAsia"/>
          <w:szCs w:val="21"/>
        </w:rPr>
        <w:t>GB/T17236-1998</w:t>
      </w:r>
      <w:r>
        <w:rPr>
          <w:rFonts w:hAnsi="宋体" w:cs="宋体" w:hint="eastAsia"/>
          <w:szCs w:val="21"/>
        </w:rPr>
        <w:t>）标准。有严格的索证、验证制度，收购生猪须索取产地动物防疫监督机构开据（盖章）的检疫证明和非疫区证明，并保存至少半年。同时，屠宰检验检疫记录须保存三年。</w:t>
      </w:r>
      <w:r>
        <w:rPr>
          <w:rFonts w:hAnsi="宋体" w:cs="宋体" w:hint="eastAsia"/>
          <w:b/>
          <w:szCs w:val="21"/>
        </w:rPr>
        <w:t>每批次送货时需提供检验检疫证明或《杭州市动物及动物产品分销信息凭证》。</w:t>
      </w:r>
    </w:p>
    <w:p w:rsidR="00505601" w:rsidRDefault="00682A68">
      <w:pPr>
        <w:pStyle w:val="a6"/>
        <w:spacing w:before="156" w:after="156" w:line="360" w:lineRule="auto"/>
        <w:ind w:firstLineChars="200" w:firstLine="420"/>
        <w:rPr>
          <w:rFonts w:hAnsi="宋体" w:cs="宋体"/>
          <w:bCs/>
          <w:szCs w:val="21"/>
        </w:rPr>
      </w:pPr>
      <w:r>
        <w:rPr>
          <w:rFonts w:hAnsi="宋体" w:cs="宋体" w:hint="eastAsia"/>
          <w:bCs/>
          <w:szCs w:val="21"/>
        </w:rPr>
        <w:t>2</w:t>
      </w:r>
      <w:r>
        <w:rPr>
          <w:rFonts w:hAnsi="宋体" w:cs="宋体" w:hint="eastAsia"/>
          <w:bCs/>
          <w:szCs w:val="21"/>
        </w:rPr>
        <w:t>、蔬菜类。每天所送蔬菜需要有农药残留检测合格证。</w:t>
      </w:r>
    </w:p>
    <w:p w:rsidR="00505601" w:rsidRDefault="00682A68">
      <w:pPr>
        <w:pStyle w:val="a5"/>
        <w:spacing w:line="360" w:lineRule="auto"/>
        <w:ind w:leftChars="0" w:left="0" w:firstLineChars="200" w:firstLine="420"/>
        <w:rPr>
          <w:rFonts w:ascii="宋体" w:hAnsi="宋体" w:cs="宋体"/>
          <w:bCs/>
          <w:szCs w:val="21"/>
        </w:rPr>
      </w:pPr>
      <w:r>
        <w:rPr>
          <w:rFonts w:ascii="宋体" w:hAnsi="宋体" w:cs="宋体" w:hint="eastAsia"/>
          <w:bCs/>
          <w:szCs w:val="21"/>
        </w:rPr>
        <w:t>3</w:t>
      </w:r>
      <w:r>
        <w:rPr>
          <w:rFonts w:ascii="宋体" w:hAnsi="宋体" w:cs="宋体" w:hint="eastAsia"/>
          <w:bCs/>
          <w:szCs w:val="21"/>
        </w:rPr>
        <w:t>、水果类。临时添加小量水果需要及时送达，有多余水果需要退回的需当日取走，有些水果如果已经打开但是发现不符合要求的须退回。</w:t>
      </w:r>
    </w:p>
    <w:p w:rsidR="00505601" w:rsidRDefault="00682A68">
      <w:pPr>
        <w:pStyle w:val="a6"/>
        <w:spacing w:before="156" w:after="156" w:line="360" w:lineRule="auto"/>
        <w:ind w:firstLineChars="200" w:firstLine="420"/>
        <w:rPr>
          <w:rFonts w:hAnsi="宋体" w:cs="宋体"/>
          <w:b/>
          <w:szCs w:val="21"/>
        </w:rPr>
      </w:pPr>
      <w:r>
        <w:rPr>
          <w:rFonts w:hAnsi="宋体" w:cs="宋体" w:hint="eastAsia"/>
          <w:szCs w:val="21"/>
        </w:rPr>
        <w:t>4</w:t>
      </w:r>
      <w:r>
        <w:rPr>
          <w:rFonts w:hAnsi="宋体" w:cs="宋体" w:hint="eastAsia"/>
          <w:szCs w:val="21"/>
        </w:rPr>
        <w:t>、大米、调味品类。一斤</w:t>
      </w:r>
      <w:r>
        <w:rPr>
          <w:rFonts w:hAnsi="宋体" w:cs="宋体" w:hint="eastAsia"/>
          <w:szCs w:val="21"/>
        </w:rPr>
        <w:t>/</w:t>
      </w:r>
      <w:r>
        <w:rPr>
          <w:rFonts w:hAnsi="宋体" w:cs="宋体" w:hint="eastAsia"/>
          <w:szCs w:val="21"/>
        </w:rPr>
        <w:t>一盒</w:t>
      </w:r>
      <w:r>
        <w:rPr>
          <w:rFonts w:hAnsi="宋体" w:cs="宋体" w:hint="eastAsia"/>
          <w:szCs w:val="21"/>
        </w:rPr>
        <w:t>/</w:t>
      </w:r>
      <w:r>
        <w:rPr>
          <w:rFonts w:hAnsi="宋体" w:cs="宋体" w:hint="eastAsia"/>
          <w:szCs w:val="21"/>
        </w:rPr>
        <w:t>包</w:t>
      </w:r>
      <w:r>
        <w:rPr>
          <w:rFonts w:hAnsi="宋体" w:cs="宋体" w:hint="eastAsia"/>
          <w:szCs w:val="21"/>
        </w:rPr>
        <w:t>/</w:t>
      </w:r>
      <w:r>
        <w:rPr>
          <w:rFonts w:hAnsi="宋体" w:cs="宋体" w:hint="eastAsia"/>
          <w:szCs w:val="21"/>
        </w:rPr>
        <w:t>袋</w:t>
      </w:r>
      <w:r>
        <w:rPr>
          <w:rFonts w:hAnsi="宋体" w:cs="宋体" w:hint="eastAsia"/>
          <w:szCs w:val="21"/>
        </w:rPr>
        <w:t>/</w:t>
      </w:r>
      <w:r>
        <w:rPr>
          <w:rFonts w:hAnsi="宋体" w:cs="宋体" w:hint="eastAsia"/>
          <w:szCs w:val="21"/>
        </w:rPr>
        <w:t>瓶起送。</w:t>
      </w:r>
    </w:p>
    <w:p w:rsidR="00505601" w:rsidRDefault="00682A68">
      <w:pPr>
        <w:pStyle w:val="a5"/>
        <w:spacing w:line="360" w:lineRule="auto"/>
        <w:ind w:leftChars="0" w:left="0"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、副食、冷冻品类。一斤起送；</w:t>
      </w:r>
      <w:r>
        <w:rPr>
          <w:rFonts w:ascii="宋体" w:hAnsi="宋体" w:cs="宋体" w:hint="eastAsia"/>
          <w:szCs w:val="21"/>
        </w:rPr>
        <w:t xml:space="preserve"> </w:t>
      </w:r>
      <w:r>
        <w:rPr>
          <w:rFonts w:ascii="宋体" w:hAnsi="宋体" w:cs="宋体" w:hint="eastAsia"/>
          <w:szCs w:val="21"/>
        </w:rPr>
        <w:t>杀白鸡鸭及冷冻产品需要有检验合格报告。</w:t>
      </w:r>
    </w:p>
    <w:p w:rsidR="00505601" w:rsidRDefault="00682A68">
      <w:pPr>
        <w:pStyle w:val="2"/>
        <w:spacing w:line="360" w:lineRule="auto"/>
        <w:rPr>
          <w:rFonts w:ascii="宋体" w:hAnsi="宋体" w:cs="宋体"/>
          <w:szCs w:val="21"/>
        </w:rPr>
      </w:pPr>
      <w:bookmarkStart w:id="4" w:name="_Toc24316"/>
      <w:bookmarkStart w:id="5" w:name="_Toc14451"/>
      <w:r>
        <w:rPr>
          <w:rFonts w:ascii="宋体" w:hAnsi="宋体" w:cs="宋体" w:hint="eastAsia"/>
          <w:szCs w:val="21"/>
        </w:rPr>
        <w:t>三</w:t>
      </w:r>
      <w:r>
        <w:rPr>
          <w:rFonts w:ascii="宋体" w:hAnsi="宋体" w:cs="宋体" w:hint="eastAsia"/>
          <w:szCs w:val="21"/>
        </w:rPr>
        <w:t>、工作要求：</w:t>
      </w:r>
      <w:bookmarkEnd w:id="4"/>
      <w:bookmarkEnd w:id="5"/>
    </w:p>
    <w:p w:rsidR="00505601" w:rsidRDefault="00682A68">
      <w:pPr>
        <w:widowControl/>
        <w:autoSpaceDE w:val="0"/>
        <w:autoSpaceDN w:val="0"/>
        <w:adjustRightInd w:val="0"/>
        <w:spacing w:line="360" w:lineRule="auto"/>
        <w:ind w:firstLine="42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、由供货方提供</w:t>
      </w:r>
      <w:r>
        <w:rPr>
          <w:rFonts w:ascii="宋体" w:hAnsi="宋体" w:cs="宋体" w:hint="eastAsia"/>
          <w:kern w:val="0"/>
          <w:szCs w:val="21"/>
        </w:rPr>
        <w:t>机关</w:t>
      </w:r>
      <w:r>
        <w:rPr>
          <w:rFonts w:ascii="宋体" w:hAnsi="宋体" w:cs="宋体" w:hint="eastAsia"/>
          <w:kern w:val="0"/>
          <w:szCs w:val="21"/>
        </w:rPr>
        <w:t>食堂食材；</w:t>
      </w:r>
    </w:p>
    <w:p w:rsidR="00505601" w:rsidRDefault="00682A68">
      <w:pPr>
        <w:widowControl/>
        <w:autoSpaceDE w:val="0"/>
        <w:autoSpaceDN w:val="0"/>
        <w:adjustRightInd w:val="0"/>
        <w:spacing w:line="360" w:lineRule="auto"/>
        <w:ind w:firstLine="420"/>
        <w:rPr>
          <w:rFonts w:ascii="宋体" w:hAnsi="宋体" w:cs="宋体"/>
          <w:kern w:val="0"/>
          <w:szCs w:val="21"/>
        </w:rPr>
      </w:pPr>
      <w:r>
        <w:rPr>
          <w:rFonts w:ascii="宋体" w:hAnsi="宋体" w:cs="宋体" w:hint="eastAsia"/>
          <w:kern w:val="0"/>
          <w:szCs w:val="21"/>
        </w:rPr>
        <w:lastRenderedPageBreak/>
        <w:t>2</w:t>
      </w:r>
      <w:r>
        <w:rPr>
          <w:rFonts w:ascii="宋体" w:hAnsi="宋体" w:cs="宋体" w:hint="eastAsia"/>
          <w:kern w:val="0"/>
          <w:szCs w:val="21"/>
        </w:rPr>
        <w:t>、每日所需食材由供货方根据采购方提报的食材清单安排送货，于每日</w:t>
      </w:r>
      <w:r>
        <w:rPr>
          <w:rFonts w:ascii="宋体" w:hAnsi="宋体" w:cs="宋体" w:hint="eastAsia"/>
          <w:kern w:val="0"/>
          <w:szCs w:val="21"/>
        </w:rPr>
        <w:t>7:00</w:t>
      </w:r>
      <w:r>
        <w:rPr>
          <w:rFonts w:ascii="宋体" w:hAnsi="宋体" w:cs="宋体" w:hint="eastAsia"/>
          <w:kern w:val="0"/>
          <w:szCs w:val="21"/>
        </w:rPr>
        <w:t>时前送达。如有些食品应提前送达，具体按采购方需求而定，如需临时加单、补货的响应方式，时间控制在</w:t>
      </w:r>
      <w:r>
        <w:rPr>
          <w:rFonts w:ascii="宋体" w:hAnsi="宋体" w:cs="宋体" w:hint="eastAsia"/>
          <w:kern w:val="0"/>
          <w:szCs w:val="21"/>
        </w:rPr>
        <w:t>1</w:t>
      </w:r>
      <w:r>
        <w:rPr>
          <w:rFonts w:ascii="宋体" w:hAnsi="宋体" w:cs="宋体" w:hint="eastAsia"/>
          <w:kern w:val="0"/>
          <w:szCs w:val="21"/>
        </w:rPr>
        <w:t>小时内；</w:t>
      </w:r>
    </w:p>
    <w:p w:rsidR="00505601" w:rsidRDefault="00682A68">
      <w:pPr>
        <w:widowControl/>
        <w:autoSpaceDE w:val="0"/>
        <w:autoSpaceDN w:val="0"/>
        <w:adjustRightInd w:val="0"/>
        <w:spacing w:line="360" w:lineRule="auto"/>
        <w:ind w:firstLine="420"/>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、供货方提供的一切物品应保证数量的准确性，并以采购方的验货称重数量为准；</w:t>
      </w:r>
    </w:p>
    <w:p w:rsidR="00505601" w:rsidRDefault="00682A68">
      <w:pPr>
        <w:widowControl/>
        <w:autoSpaceDE w:val="0"/>
        <w:autoSpaceDN w:val="0"/>
        <w:adjustRightInd w:val="0"/>
        <w:spacing w:line="360" w:lineRule="auto"/>
        <w:ind w:leftChars="7" w:left="15" w:firstLine="420"/>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、供货方每次随货附上一式</w:t>
      </w:r>
      <w:r>
        <w:rPr>
          <w:rFonts w:ascii="宋体" w:hAnsi="宋体" w:cs="宋体" w:hint="eastAsia"/>
          <w:kern w:val="0"/>
          <w:szCs w:val="21"/>
        </w:rPr>
        <w:t>叁</w:t>
      </w:r>
      <w:r w:rsidR="00727B4B">
        <w:rPr>
          <w:rFonts w:ascii="宋体" w:hAnsi="宋体" w:cs="宋体" w:hint="eastAsia"/>
          <w:kern w:val="0"/>
          <w:szCs w:val="21"/>
        </w:rPr>
        <w:t>份的送货清单，经双方验货后签字确认，作为运、送货、结账</w:t>
      </w:r>
      <w:r>
        <w:rPr>
          <w:rFonts w:ascii="宋体" w:hAnsi="宋体" w:cs="宋体" w:hint="eastAsia"/>
          <w:kern w:val="0"/>
          <w:szCs w:val="21"/>
        </w:rPr>
        <w:t>的凭证保留；如发现食材不符合规定则退还，并按要求补货；</w:t>
      </w:r>
    </w:p>
    <w:p w:rsidR="00505601" w:rsidRDefault="00682A68">
      <w:pPr>
        <w:pStyle w:val="2"/>
        <w:spacing w:line="360" w:lineRule="auto"/>
        <w:rPr>
          <w:rFonts w:ascii="宋体" w:hAnsi="宋体" w:cs="宋体"/>
          <w:szCs w:val="21"/>
        </w:rPr>
      </w:pPr>
      <w:bookmarkStart w:id="6" w:name="_Toc8094"/>
      <w:bookmarkStart w:id="7" w:name="_Toc5369"/>
      <w:r>
        <w:rPr>
          <w:rFonts w:ascii="宋体" w:hAnsi="宋体" w:cs="宋体" w:hint="eastAsia"/>
          <w:szCs w:val="21"/>
        </w:rPr>
        <w:t xml:space="preserve">    </w:t>
      </w:r>
      <w:r>
        <w:rPr>
          <w:rFonts w:ascii="宋体" w:hAnsi="宋体" w:cs="宋体" w:hint="eastAsia"/>
          <w:szCs w:val="21"/>
        </w:rPr>
        <w:t>四</w:t>
      </w:r>
      <w:r>
        <w:rPr>
          <w:rFonts w:ascii="宋体" w:hAnsi="宋体" w:cs="宋体" w:hint="eastAsia"/>
          <w:szCs w:val="21"/>
        </w:rPr>
        <w:t>、质量及服务要求：</w:t>
      </w:r>
      <w:bookmarkEnd w:id="6"/>
      <w:bookmarkEnd w:id="7"/>
    </w:p>
    <w:p w:rsidR="00505601" w:rsidRDefault="00682A68">
      <w:pPr>
        <w:tabs>
          <w:tab w:val="left" w:pos="9751"/>
        </w:tabs>
        <w:spacing w:line="360" w:lineRule="auto"/>
        <w:ind w:firstLine="420"/>
        <w:rPr>
          <w:rFonts w:ascii="宋体" w:hAnsi="宋体" w:cs="宋体"/>
          <w:b/>
          <w:szCs w:val="21"/>
        </w:rPr>
      </w:pPr>
      <w:r>
        <w:rPr>
          <w:rFonts w:ascii="宋体" w:hAnsi="宋体" w:cs="宋体" w:hint="eastAsia"/>
          <w:szCs w:val="21"/>
        </w:rPr>
        <w:t>1</w:t>
      </w:r>
      <w:r>
        <w:rPr>
          <w:rFonts w:ascii="宋体" w:hAnsi="宋体" w:cs="宋体" w:hint="eastAsia"/>
          <w:szCs w:val="21"/>
        </w:rPr>
        <w:t>、供货方提供的以上货物必须是包装完整，质优、新鲜、无污染、无变质、无发黄、无发霉、符合食品卫生要求的产品，供货单位须具有食品卫生许可证。</w:t>
      </w:r>
      <w:r>
        <w:rPr>
          <w:rFonts w:ascii="宋体" w:hAnsi="宋体" w:cs="宋体" w:hint="eastAsia"/>
          <w:b/>
          <w:szCs w:val="21"/>
        </w:rPr>
        <w:t>包装食品必须具有食品质量安全</w:t>
      </w:r>
      <w:r>
        <w:rPr>
          <w:rFonts w:ascii="宋体" w:hAnsi="宋体" w:cs="宋体" w:hint="eastAsia"/>
          <w:b/>
          <w:szCs w:val="21"/>
        </w:rPr>
        <w:t>QS</w:t>
      </w:r>
      <w:r>
        <w:rPr>
          <w:rFonts w:ascii="宋体" w:hAnsi="宋体" w:cs="宋体" w:hint="eastAsia"/>
          <w:b/>
          <w:szCs w:val="21"/>
        </w:rPr>
        <w:t>认证，外包装具有保质期的，剩余保质期必须达</w:t>
      </w:r>
      <w:r>
        <w:rPr>
          <w:rFonts w:ascii="宋体" w:hAnsi="宋体" w:cs="宋体" w:hint="eastAsia"/>
          <w:b/>
          <w:szCs w:val="21"/>
        </w:rPr>
        <w:t>2/3</w:t>
      </w:r>
      <w:r>
        <w:rPr>
          <w:rFonts w:ascii="宋体" w:hAnsi="宋体" w:cs="宋体" w:hint="eastAsia"/>
          <w:b/>
          <w:szCs w:val="21"/>
        </w:rPr>
        <w:t>以上。</w:t>
      </w:r>
      <w:r>
        <w:rPr>
          <w:rFonts w:ascii="宋体" w:hAnsi="宋体" w:cs="宋体" w:hint="eastAsia"/>
          <w:szCs w:val="21"/>
        </w:rPr>
        <w:t>每批次货物提供必要的质量证明材料。</w:t>
      </w:r>
    </w:p>
    <w:p w:rsidR="00505601" w:rsidRDefault="00682A68">
      <w:pPr>
        <w:spacing w:line="360" w:lineRule="auto"/>
        <w:ind w:firstLine="420"/>
        <w:rPr>
          <w:rFonts w:ascii="宋体" w:hAnsi="宋体" w:cs="宋体"/>
          <w:szCs w:val="21"/>
        </w:rPr>
      </w:pPr>
      <w:r>
        <w:rPr>
          <w:rFonts w:ascii="宋体" w:hAnsi="宋体" w:cs="宋体" w:hint="eastAsia"/>
          <w:szCs w:val="21"/>
        </w:rPr>
        <w:t>2</w:t>
      </w:r>
      <w:r>
        <w:rPr>
          <w:rFonts w:ascii="宋体" w:hAnsi="宋体" w:cs="宋体" w:hint="eastAsia"/>
          <w:szCs w:val="21"/>
        </w:rPr>
        <w:t>、供货方在供货期间，如发生质量纠纷时采购方须对被投诉产品质量进行检测的，不论检测结果如何，因检测产生的相关费用</w:t>
      </w:r>
      <w:r>
        <w:rPr>
          <w:rFonts w:ascii="宋体" w:hAnsi="宋体" w:cs="宋体" w:hint="eastAsia"/>
          <w:szCs w:val="21"/>
        </w:rPr>
        <w:t>须由供应商承担。</w:t>
      </w:r>
    </w:p>
    <w:p w:rsidR="00505601" w:rsidRDefault="00682A68">
      <w:pPr>
        <w:spacing w:line="360" w:lineRule="auto"/>
        <w:ind w:firstLine="420"/>
        <w:rPr>
          <w:rFonts w:ascii="宋体" w:hAnsi="宋体" w:cs="宋体"/>
          <w:szCs w:val="21"/>
        </w:rPr>
      </w:pPr>
      <w:r>
        <w:rPr>
          <w:rFonts w:ascii="宋体" w:hAnsi="宋体" w:cs="宋体" w:hint="eastAsia"/>
          <w:szCs w:val="21"/>
        </w:rPr>
        <w:t>3</w:t>
      </w:r>
      <w:r>
        <w:rPr>
          <w:rFonts w:ascii="宋体" w:hAnsi="宋体" w:cs="宋体" w:hint="eastAsia"/>
          <w:szCs w:val="21"/>
        </w:rPr>
        <w:t>、若因供货方原因，造成公共性食品安全危机的，供货方应负全部责任，并承担由此造成的经济损失。</w:t>
      </w:r>
    </w:p>
    <w:p w:rsidR="00505601" w:rsidRDefault="00682A68">
      <w:pPr>
        <w:spacing w:line="360" w:lineRule="auto"/>
        <w:ind w:firstLine="420"/>
        <w:rPr>
          <w:rFonts w:ascii="宋体" w:hAnsi="宋体" w:cs="宋体"/>
          <w:szCs w:val="21"/>
        </w:rPr>
      </w:pPr>
      <w:r>
        <w:rPr>
          <w:rFonts w:ascii="宋体" w:hAnsi="宋体" w:cs="宋体" w:hint="eastAsia"/>
          <w:szCs w:val="21"/>
        </w:rPr>
        <w:t>4</w:t>
      </w:r>
      <w:r>
        <w:rPr>
          <w:rFonts w:ascii="宋体" w:hAnsi="宋体" w:cs="宋体" w:hint="eastAsia"/>
          <w:szCs w:val="21"/>
        </w:rPr>
        <w:t>、不论以何种形式进行供货，供货方都必须按照其在合同中做出的服务承诺履行相关义务。若供应商违反供货规定，则按合同约定进行处理，直至解除合同。</w:t>
      </w:r>
    </w:p>
    <w:p w:rsidR="00505601" w:rsidRDefault="00682A68">
      <w:pPr>
        <w:autoSpaceDE w:val="0"/>
        <w:autoSpaceDN w:val="0"/>
        <w:adjustRightInd w:val="0"/>
        <w:snapToGrid w:val="0"/>
        <w:spacing w:line="360" w:lineRule="auto"/>
        <w:ind w:firstLine="420"/>
        <w:textAlignment w:val="bottom"/>
        <w:rPr>
          <w:rFonts w:ascii="宋体" w:hAnsi="宋体" w:cs="宋体"/>
          <w:szCs w:val="21"/>
        </w:rPr>
      </w:pPr>
      <w:r>
        <w:rPr>
          <w:rFonts w:ascii="宋体" w:hAnsi="宋体" w:cs="宋体" w:hint="eastAsia"/>
          <w:szCs w:val="21"/>
        </w:rPr>
        <w:t>5</w:t>
      </w:r>
      <w:r>
        <w:rPr>
          <w:rFonts w:ascii="宋体" w:hAnsi="宋体" w:cs="宋体" w:hint="eastAsia"/>
          <w:szCs w:val="21"/>
        </w:rPr>
        <w:t>、以上为最多服务承诺要求，供货方必须满足，在此基础上供货方可提供其他更多的服务承诺（如送货方式、运输条件、保鲜设备、应急保障措施等），并提供详细的服务计划书。</w:t>
      </w:r>
    </w:p>
    <w:p w:rsidR="00505601" w:rsidRDefault="00682A68">
      <w:pPr>
        <w:pStyle w:val="2"/>
        <w:spacing w:line="360" w:lineRule="auto"/>
        <w:rPr>
          <w:rFonts w:ascii="宋体" w:hAnsi="宋体" w:cs="宋体"/>
          <w:szCs w:val="21"/>
        </w:rPr>
      </w:pPr>
      <w:bookmarkStart w:id="8" w:name="_Toc374515869"/>
      <w:bookmarkStart w:id="9" w:name="_Toc257799727"/>
      <w:bookmarkStart w:id="10" w:name="_Toc258595212"/>
      <w:bookmarkStart w:id="11" w:name="_Toc373223050"/>
      <w:bookmarkStart w:id="12" w:name="_Toc22539"/>
      <w:bookmarkStart w:id="13" w:name="_Toc255974604"/>
      <w:bookmarkStart w:id="14" w:name="_Toc258594148"/>
      <w:bookmarkStart w:id="15" w:name="_Toc29866"/>
      <w:bookmarkStart w:id="16" w:name="_Toc373222961"/>
      <w:r>
        <w:rPr>
          <w:rFonts w:ascii="宋体" w:hAnsi="宋体" w:cs="宋体" w:hint="eastAsia"/>
          <w:szCs w:val="21"/>
        </w:rPr>
        <w:t xml:space="preserve">    </w:t>
      </w:r>
      <w:r>
        <w:rPr>
          <w:rFonts w:ascii="宋体" w:hAnsi="宋体" w:cs="宋体" w:hint="eastAsia"/>
          <w:szCs w:val="21"/>
        </w:rPr>
        <w:t>五</w:t>
      </w:r>
      <w:r>
        <w:rPr>
          <w:rFonts w:ascii="宋体" w:hAnsi="宋体" w:cs="宋体" w:hint="eastAsia"/>
          <w:szCs w:val="21"/>
        </w:rPr>
        <w:t>、总体要求</w:t>
      </w:r>
      <w:bookmarkEnd w:id="8"/>
      <w:bookmarkEnd w:id="9"/>
      <w:bookmarkEnd w:id="10"/>
      <w:bookmarkEnd w:id="11"/>
      <w:bookmarkEnd w:id="12"/>
      <w:bookmarkEnd w:id="13"/>
      <w:bookmarkEnd w:id="14"/>
      <w:bookmarkEnd w:id="15"/>
      <w:bookmarkEnd w:id="16"/>
    </w:p>
    <w:p w:rsidR="00505601" w:rsidRDefault="00682A68">
      <w:pPr>
        <w:snapToGrid w:val="0"/>
        <w:spacing w:line="360" w:lineRule="auto"/>
        <w:ind w:firstLine="420"/>
        <w:rPr>
          <w:rFonts w:ascii="宋体" w:hAnsi="宋体" w:cs="宋体"/>
          <w:szCs w:val="21"/>
        </w:rPr>
      </w:pPr>
      <w:r>
        <w:rPr>
          <w:rFonts w:ascii="宋体" w:hAnsi="宋体" w:cs="宋体" w:hint="eastAsia"/>
          <w:szCs w:val="21"/>
        </w:rPr>
        <w:t>1</w:t>
      </w:r>
      <w:r>
        <w:rPr>
          <w:rFonts w:ascii="宋体" w:hAnsi="宋体" w:cs="宋体" w:hint="eastAsia"/>
          <w:szCs w:val="21"/>
        </w:rPr>
        <w:t>、所供的物品必须符合“中华人民共和国食品卫生法”要求。</w:t>
      </w:r>
    </w:p>
    <w:p w:rsidR="00505601" w:rsidRDefault="00682A68">
      <w:pPr>
        <w:snapToGrid w:val="0"/>
        <w:spacing w:line="360" w:lineRule="auto"/>
        <w:ind w:firstLine="420"/>
        <w:rPr>
          <w:rFonts w:ascii="宋体" w:hAnsi="宋体" w:cs="宋体"/>
          <w:szCs w:val="21"/>
        </w:rPr>
      </w:pPr>
      <w:r>
        <w:rPr>
          <w:rFonts w:ascii="宋体" w:hAnsi="宋体" w:cs="宋体" w:hint="eastAsia"/>
          <w:szCs w:val="21"/>
        </w:rPr>
        <w:t>2</w:t>
      </w:r>
      <w:r>
        <w:rPr>
          <w:rFonts w:ascii="宋体" w:hAnsi="宋体" w:cs="宋体" w:hint="eastAsia"/>
          <w:szCs w:val="21"/>
        </w:rPr>
        <w:t>、供货方需承诺所供的物品必须符合国家有关标准，保证无异味、无霉烂变质，如不符合需求所描述的质量标准，必须退货并承担违约责任。</w:t>
      </w:r>
    </w:p>
    <w:p w:rsidR="00505601" w:rsidRDefault="00682A68">
      <w:pPr>
        <w:snapToGrid w:val="0"/>
        <w:spacing w:line="360" w:lineRule="auto"/>
        <w:ind w:firstLine="420"/>
        <w:rPr>
          <w:rFonts w:ascii="宋体" w:hAnsi="宋体" w:cs="宋体"/>
          <w:szCs w:val="21"/>
        </w:rPr>
      </w:pPr>
      <w:r>
        <w:rPr>
          <w:rFonts w:ascii="宋体" w:hAnsi="宋体" w:cs="宋体" w:hint="eastAsia"/>
          <w:szCs w:val="21"/>
        </w:rPr>
        <w:t>3</w:t>
      </w:r>
      <w:r>
        <w:rPr>
          <w:rFonts w:ascii="宋体" w:hAnsi="宋体" w:cs="宋体" w:hint="eastAsia"/>
          <w:szCs w:val="21"/>
        </w:rPr>
        <w:t>、所供商品必须符合国家行业生产及经营标准，货真价实，均能提供相应批次的合格检验证明。</w:t>
      </w:r>
    </w:p>
    <w:p w:rsidR="00505601" w:rsidRDefault="00682A68">
      <w:pPr>
        <w:snapToGrid w:val="0"/>
        <w:spacing w:line="360" w:lineRule="auto"/>
        <w:ind w:firstLine="420"/>
        <w:rPr>
          <w:rFonts w:ascii="宋体" w:hAnsi="宋体" w:cs="宋体"/>
          <w:szCs w:val="21"/>
        </w:rPr>
      </w:pPr>
      <w:r>
        <w:rPr>
          <w:rFonts w:ascii="宋体" w:hAnsi="宋体" w:cs="宋体" w:hint="eastAsia"/>
          <w:szCs w:val="21"/>
        </w:rPr>
        <w:t>4</w:t>
      </w:r>
      <w:r>
        <w:rPr>
          <w:rFonts w:ascii="宋体" w:hAnsi="宋体" w:cs="宋体" w:hint="eastAsia"/>
          <w:szCs w:val="21"/>
        </w:rPr>
        <w:t>、响应货物各项技术指标必须完全符合国家有关质量检测、环保标准及产品出厂标准。</w:t>
      </w:r>
    </w:p>
    <w:p w:rsidR="00505601" w:rsidRDefault="00682A68">
      <w:pPr>
        <w:snapToGrid w:val="0"/>
        <w:spacing w:line="360" w:lineRule="auto"/>
        <w:ind w:firstLine="420"/>
        <w:rPr>
          <w:rFonts w:ascii="宋体" w:hAnsi="宋体" w:cs="宋体"/>
          <w:szCs w:val="21"/>
        </w:rPr>
      </w:pPr>
      <w:r>
        <w:rPr>
          <w:rFonts w:ascii="宋体" w:hAnsi="宋体" w:cs="宋体" w:hint="eastAsia"/>
          <w:szCs w:val="21"/>
        </w:rPr>
        <w:t>5</w:t>
      </w:r>
      <w:r>
        <w:rPr>
          <w:rFonts w:ascii="宋体" w:hAnsi="宋体" w:cs="宋体" w:hint="eastAsia"/>
          <w:szCs w:val="21"/>
        </w:rPr>
        <w:t>、供货方必须负责成交货物的运输、质量检测等工作，所产生的费用由供货方负责。</w:t>
      </w:r>
    </w:p>
    <w:p w:rsidR="00505601" w:rsidRDefault="00682A68">
      <w:pPr>
        <w:snapToGrid w:val="0"/>
        <w:spacing w:line="360" w:lineRule="auto"/>
        <w:ind w:firstLine="420"/>
        <w:rPr>
          <w:rFonts w:ascii="宋体" w:hAnsi="宋体" w:cs="宋体"/>
          <w:szCs w:val="21"/>
        </w:rPr>
      </w:pPr>
      <w:r>
        <w:rPr>
          <w:rFonts w:ascii="宋体" w:hAnsi="宋体" w:cs="宋体" w:hint="eastAsia"/>
          <w:szCs w:val="21"/>
        </w:rPr>
        <w:t>6</w:t>
      </w:r>
      <w:r>
        <w:rPr>
          <w:rFonts w:ascii="宋体" w:hAnsi="宋体" w:cs="宋体" w:hint="eastAsia"/>
          <w:szCs w:val="21"/>
        </w:rPr>
        <w:t>、物品具体需求量以实际供应前一天通知的为准。</w:t>
      </w:r>
    </w:p>
    <w:p w:rsidR="00505601" w:rsidRDefault="00682A68">
      <w:pPr>
        <w:snapToGrid w:val="0"/>
        <w:spacing w:line="360" w:lineRule="auto"/>
        <w:ind w:firstLine="420"/>
        <w:rPr>
          <w:rFonts w:ascii="宋体" w:hAnsi="宋体" w:cs="宋体"/>
          <w:szCs w:val="21"/>
        </w:rPr>
      </w:pPr>
      <w:r>
        <w:rPr>
          <w:rFonts w:ascii="宋体" w:hAnsi="宋体" w:cs="宋体" w:hint="eastAsia"/>
          <w:szCs w:val="21"/>
        </w:rPr>
        <w:t>7</w:t>
      </w:r>
      <w:r>
        <w:rPr>
          <w:rFonts w:ascii="宋体" w:hAnsi="宋体" w:cs="宋体" w:hint="eastAsia"/>
          <w:szCs w:val="21"/>
        </w:rPr>
        <w:t>、供货方不得将成交项目转包，否则采购方有权单方终止合同</w:t>
      </w:r>
      <w:r>
        <w:rPr>
          <w:rFonts w:ascii="宋体" w:hAnsi="宋体" w:cs="宋体" w:hint="eastAsia"/>
          <w:szCs w:val="21"/>
        </w:rPr>
        <w:t>,</w:t>
      </w:r>
      <w:r>
        <w:rPr>
          <w:rFonts w:ascii="宋体" w:hAnsi="宋体" w:cs="宋体" w:hint="eastAsia"/>
          <w:szCs w:val="21"/>
        </w:rPr>
        <w:t>由此产生的一切经济损失由成交人自</w:t>
      </w:r>
      <w:r>
        <w:rPr>
          <w:rFonts w:ascii="宋体" w:hAnsi="宋体" w:cs="宋体" w:hint="eastAsia"/>
          <w:szCs w:val="21"/>
        </w:rPr>
        <w:t>行承担。</w:t>
      </w:r>
    </w:p>
    <w:p w:rsidR="00505601" w:rsidRDefault="00682A68">
      <w:pPr>
        <w:snapToGrid w:val="0"/>
        <w:spacing w:line="360" w:lineRule="auto"/>
        <w:ind w:firstLine="420"/>
        <w:rPr>
          <w:rFonts w:ascii="宋体" w:hAnsi="宋体" w:cs="宋体"/>
          <w:szCs w:val="21"/>
        </w:rPr>
      </w:pPr>
      <w:r>
        <w:rPr>
          <w:rFonts w:ascii="宋体" w:hAnsi="宋体" w:cs="宋体" w:hint="eastAsia"/>
          <w:szCs w:val="21"/>
        </w:rPr>
        <w:lastRenderedPageBreak/>
        <w:t>8</w:t>
      </w:r>
      <w:r>
        <w:rPr>
          <w:rFonts w:ascii="宋体" w:hAnsi="宋体" w:cs="宋体" w:hint="eastAsia"/>
          <w:szCs w:val="21"/>
        </w:rPr>
        <w:t>、由于采购方工作的特殊性，供货方人应做好本单位工作人员的教育工作，遵守采购方各项规定。</w:t>
      </w:r>
    </w:p>
    <w:p w:rsidR="00505601" w:rsidRDefault="00682A68">
      <w:pPr>
        <w:snapToGrid w:val="0"/>
        <w:spacing w:line="360" w:lineRule="auto"/>
        <w:ind w:firstLine="420"/>
        <w:rPr>
          <w:rFonts w:ascii="宋体" w:hAnsi="宋体" w:cs="宋体"/>
          <w:szCs w:val="21"/>
        </w:rPr>
      </w:pPr>
      <w:r>
        <w:rPr>
          <w:rFonts w:ascii="宋体" w:hAnsi="宋体" w:cs="宋体" w:hint="eastAsia"/>
          <w:szCs w:val="21"/>
        </w:rPr>
        <w:t>9</w:t>
      </w:r>
      <w:r>
        <w:rPr>
          <w:rFonts w:ascii="宋体" w:hAnsi="宋体" w:cs="宋体" w:hint="eastAsia"/>
          <w:szCs w:val="21"/>
        </w:rPr>
        <w:t>、成交人除不可抗力，不得因其他任何理由延迟送货。采购方如遇特殊情况需推迟送货，应提前通知供货方。因供货方原因延误交货日期的（采购方要求推迟的除外），采购人有权自行采购，并由供货方承担由此产生的一切损失和费用。</w:t>
      </w:r>
    </w:p>
    <w:p w:rsidR="00505601" w:rsidRDefault="00682A68">
      <w:pPr>
        <w:snapToGrid w:val="0"/>
        <w:spacing w:line="360" w:lineRule="auto"/>
        <w:ind w:firstLine="420"/>
        <w:rPr>
          <w:rFonts w:ascii="宋体" w:hAnsi="宋体" w:cs="宋体"/>
          <w:szCs w:val="21"/>
        </w:rPr>
      </w:pPr>
      <w:r>
        <w:rPr>
          <w:rFonts w:ascii="宋体" w:hAnsi="宋体" w:cs="宋体" w:hint="eastAsia"/>
          <w:szCs w:val="21"/>
        </w:rPr>
        <w:t>10</w:t>
      </w:r>
      <w:r>
        <w:rPr>
          <w:rFonts w:ascii="宋体" w:hAnsi="宋体" w:cs="宋体" w:hint="eastAsia"/>
          <w:szCs w:val="21"/>
        </w:rPr>
        <w:t>、供货方不得变更供应商品，应严格按采购要求（含商标、名称、产地、规格和重量等）供应，否则，采购方有权拒收。如因市场流通问题确实需要变更的，应书面向采购方申请。</w:t>
      </w:r>
    </w:p>
    <w:p w:rsidR="00505601" w:rsidRDefault="00682A68">
      <w:pPr>
        <w:snapToGrid w:val="0"/>
        <w:spacing w:line="360" w:lineRule="auto"/>
        <w:ind w:firstLine="420"/>
        <w:rPr>
          <w:rFonts w:ascii="宋体" w:hAnsi="宋体" w:cs="宋体"/>
          <w:szCs w:val="21"/>
        </w:rPr>
      </w:pPr>
      <w:r>
        <w:rPr>
          <w:rFonts w:ascii="宋体" w:hAnsi="宋体" w:cs="宋体" w:hint="eastAsia"/>
          <w:szCs w:val="21"/>
        </w:rPr>
        <w:t>11</w:t>
      </w:r>
      <w:r>
        <w:rPr>
          <w:rFonts w:ascii="宋体" w:hAnsi="宋体" w:cs="宋体" w:hint="eastAsia"/>
          <w:szCs w:val="21"/>
        </w:rPr>
        <w:t>、采购方按合同对商品进行认真验收，对不符合规格要求的商品，供货方必须无条件退货；供货方未能履行采购需求和合同所定事项</w:t>
      </w:r>
      <w:r>
        <w:rPr>
          <w:rFonts w:ascii="宋体" w:hAnsi="宋体" w:cs="宋体" w:hint="eastAsia"/>
          <w:szCs w:val="21"/>
        </w:rPr>
        <w:t xml:space="preserve">, </w:t>
      </w:r>
      <w:r>
        <w:rPr>
          <w:rFonts w:ascii="宋体" w:hAnsi="宋体" w:cs="宋体" w:hint="eastAsia"/>
          <w:szCs w:val="21"/>
        </w:rPr>
        <w:t>或供应不合格的、假冒伪劣、以次充好的商品，采购方退货后将记录在案，并对成交人予以处罚，除要承担因此产生的一切损失和费用外，情节严重的可取消其供应资格。</w:t>
      </w:r>
    </w:p>
    <w:p w:rsidR="00505601" w:rsidRDefault="00682A68">
      <w:pPr>
        <w:snapToGrid w:val="0"/>
        <w:spacing w:line="360" w:lineRule="auto"/>
        <w:ind w:firstLine="420"/>
        <w:rPr>
          <w:rFonts w:ascii="宋体" w:hAnsi="宋体" w:cs="宋体"/>
          <w:szCs w:val="21"/>
        </w:rPr>
      </w:pPr>
      <w:r>
        <w:rPr>
          <w:rFonts w:ascii="宋体" w:hAnsi="宋体" w:cs="宋体" w:hint="eastAsia"/>
          <w:szCs w:val="21"/>
        </w:rPr>
        <w:t>13</w:t>
      </w:r>
      <w:r>
        <w:rPr>
          <w:rFonts w:ascii="宋体" w:hAnsi="宋体" w:cs="宋体" w:hint="eastAsia"/>
          <w:szCs w:val="21"/>
        </w:rPr>
        <w:t>、如因所供产品质量或品质问题造成人员身体不适、身体伤害及经济损失的，须由供货方立即派专人到现场妥善处理，做好安抚工作和善后事宜，并承担所产生的一切费用、赔偿由此发生的一切经济损失。</w:t>
      </w:r>
    </w:p>
    <w:p w:rsidR="00505601" w:rsidRDefault="00682A68">
      <w:pPr>
        <w:snapToGrid w:val="0"/>
        <w:spacing w:line="360" w:lineRule="auto"/>
        <w:ind w:firstLine="420"/>
        <w:rPr>
          <w:rFonts w:ascii="宋体" w:hAnsi="宋体" w:cs="宋体"/>
          <w:szCs w:val="21"/>
        </w:rPr>
      </w:pPr>
      <w:r>
        <w:rPr>
          <w:rFonts w:ascii="宋体" w:hAnsi="宋体" w:cs="宋体" w:hint="eastAsia"/>
          <w:szCs w:val="21"/>
        </w:rPr>
        <w:t>14</w:t>
      </w:r>
      <w:r>
        <w:rPr>
          <w:rFonts w:ascii="宋体" w:hAnsi="宋体" w:cs="宋体" w:hint="eastAsia"/>
          <w:szCs w:val="21"/>
        </w:rPr>
        <w:t>、如在合同执行阶段，供货方提供的货物质量及服务</w:t>
      </w:r>
      <w:r>
        <w:rPr>
          <w:rFonts w:ascii="宋体" w:hAnsi="宋体" w:cs="宋体" w:hint="eastAsia"/>
          <w:szCs w:val="21"/>
        </w:rPr>
        <w:t>合同承诺的不符，采购方有权终止合同，并承担相关责任。</w:t>
      </w:r>
    </w:p>
    <w:p w:rsidR="00505601" w:rsidRDefault="00682A68">
      <w:pPr>
        <w:snapToGrid w:val="0"/>
        <w:spacing w:line="360" w:lineRule="auto"/>
        <w:ind w:firstLine="420"/>
      </w:pPr>
      <w:r>
        <w:rPr>
          <w:rFonts w:ascii="宋体" w:hAnsi="宋体" w:cs="宋体" w:hint="eastAsia"/>
          <w:szCs w:val="21"/>
        </w:rPr>
        <w:t>15</w:t>
      </w:r>
      <w:r>
        <w:rPr>
          <w:rFonts w:ascii="宋体" w:hAnsi="宋体" w:cs="宋体" w:hint="eastAsia"/>
          <w:szCs w:val="21"/>
        </w:rPr>
        <w:t>、非采购方的人为原因而出现产品质量，由供货方负责包换或包退，并承担因此而产生的一切费用。</w:t>
      </w:r>
    </w:p>
    <w:p w:rsidR="00505601" w:rsidRDefault="00682A68">
      <w:pPr>
        <w:pStyle w:val="2"/>
        <w:rPr>
          <w:rFonts w:ascii="宋体" w:hAnsi="宋体" w:cs="宋体"/>
        </w:rPr>
      </w:pPr>
      <w:bookmarkStart w:id="17" w:name="_Toc12448"/>
      <w:bookmarkStart w:id="18" w:name="_Toc26205"/>
      <w:r>
        <w:rPr>
          <w:rFonts w:ascii="宋体" w:hAnsi="宋体" w:cs="宋体" w:hint="eastAsia"/>
        </w:rPr>
        <w:t xml:space="preserve">    </w:t>
      </w:r>
      <w:r>
        <w:rPr>
          <w:rFonts w:ascii="宋体" w:hAnsi="宋体" w:cs="宋体" w:hint="eastAsia"/>
        </w:rPr>
        <w:t>六</w:t>
      </w:r>
      <w:r>
        <w:rPr>
          <w:rFonts w:ascii="宋体" w:hAnsi="宋体" w:cs="宋体" w:hint="eastAsia"/>
        </w:rPr>
        <w:t>、</w:t>
      </w:r>
      <w:bookmarkStart w:id="19" w:name="_Toc373222966"/>
      <w:bookmarkStart w:id="20" w:name="_Toc374515874"/>
      <w:bookmarkStart w:id="21" w:name="_Toc373223055"/>
      <w:r>
        <w:rPr>
          <w:rFonts w:ascii="宋体" w:hAnsi="宋体" w:cs="宋体" w:hint="eastAsia"/>
        </w:rPr>
        <w:t>产品配送要求</w:t>
      </w:r>
      <w:bookmarkEnd w:id="17"/>
      <w:bookmarkEnd w:id="18"/>
      <w:bookmarkEnd w:id="19"/>
      <w:bookmarkEnd w:id="20"/>
      <w:bookmarkEnd w:id="21"/>
    </w:p>
    <w:p w:rsidR="00505601" w:rsidRDefault="00682A68">
      <w:pPr>
        <w:snapToGrid w:val="0"/>
        <w:spacing w:line="360" w:lineRule="auto"/>
        <w:ind w:firstLine="420"/>
        <w:rPr>
          <w:rFonts w:ascii="宋体" w:hAnsi="宋体" w:cs="宋体"/>
          <w:szCs w:val="21"/>
        </w:rPr>
      </w:pPr>
      <w:r>
        <w:rPr>
          <w:rFonts w:ascii="宋体" w:hAnsi="宋体" w:cs="宋体" w:hint="eastAsia"/>
          <w:szCs w:val="21"/>
        </w:rPr>
        <w:t>1</w:t>
      </w:r>
      <w:r>
        <w:rPr>
          <w:rFonts w:ascii="宋体" w:hAnsi="宋体" w:cs="宋体" w:hint="eastAsia"/>
          <w:szCs w:val="21"/>
        </w:rPr>
        <w:t>、包装与标志要求</w:t>
      </w:r>
    </w:p>
    <w:p w:rsidR="00505601" w:rsidRDefault="00682A68">
      <w:pPr>
        <w:snapToGrid w:val="0"/>
        <w:spacing w:line="360" w:lineRule="auto"/>
        <w:ind w:firstLine="420"/>
        <w:rPr>
          <w:rFonts w:ascii="宋体" w:hAnsi="宋体" w:cs="宋体"/>
          <w:szCs w:val="21"/>
        </w:rPr>
      </w:pPr>
      <w:r>
        <w:rPr>
          <w:rFonts w:ascii="宋体" w:hAnsi="宋体" w:cs="宋体" w:hint="eastAsia"/>
          <w:szCs w:val="21"/>
        </w:rPr>
        <w:t>包装：容器</w:t>
      </w:r>
      <w:r>
        <w:rPr>
          <w:rFonts w:ascii="宋体" w:hAnsi="宋体" w:cs="宋体" w:hint="eastAsia"/>
          <w:szCs w:val="21"/>
        </w:rPr>
        <w:t>(</w:t>
      </w:r>
      <w:r>
        <w:rPr>
          <w:rFonts w:ascii="宋体" w:hAnsi="宋体" w:cs="宋体" w:hint="eastAsia"/>
          <w:szCs w:val="21"/>
        </w:rPr>
        <w:t>框、箱、袋</w:t>
      </w:r>
      <w:r>
        <w:rPr>
          <w:rFonts w:ascii="宋体" w:hAnsi="宋体" w:cs="宋体" w:hint="eastAsia"/>
          <w:szCs w:val="21"/>
        </w:rPr>
        <w:t>)</w:t>
      </w:r>
      <w:r>
        <w:rPr>
          <w:rFonts w:ascii="宋体" w:hAnsi="宋体" w:cs="宋体" w:hint="eastAsia"/>
          <w:szCs w:val="21"/>
        </w:rPr>
        <w:t>必须经清洗消毒。要求清洁、干燥、牢固、透气，无污染、无异味、无霉变现象。</w:t>
      </w:r>
    </w:p>
    <w:p w:rsidR="00505601" w:rsidRDefault="00682A68">
      <w:pPr>
        <w:snapToGrid w:val="0"/>
        <w:spacing w:line="360" w:lineRule="auto"/>
        <w:ind w:firstLine="420"/>
        <w:rPr>
          <w:rFonts w:ascii="宋体" w:hAnsi="宋体" w:cs="宋体"/>
          <w:szCs w:val="21"/>
        </w:rPr>
      </w:pPr>
      <w:r>
        <w:rPr>
          <w:rFonts w:ascii="宋体" w:hAnsi="宋体" w:cs="宋体" w:hint="eastAsia"/>
          <w:szCs w:val="21"/>
        </w:rPr>
        <w:t>标志：每件包装必须按《农产品包装和标识管理办法》贴标签，并标明产地、品种、净含量、生产单位及地址和采收日期。</w:t>
      </w:r>
    </w:p>
    <w:p w:rsidR="00505601" w:rsidRDefault="00682A68">
      <w:pPr>
        <w:snapToGrid w:val="0"/>
        <w:spacing w:line="360" w:lineRule="auto"/>
        <w:ind w:firstLine="420"/>
        <w:rPr>
          <w:rFonts w:ascii="宋体" w:hAnsi="宋体" w:cs="宋体"/>
          <w:szCs w:val="21"/>
        </w:rPr>
      </w:pPr>
      <w:r>
        <w:rPr>
          <w:rFonts w:ascii="宋体" w:hAnsi="宋体" w:cs="宋体" w:hint="eastAsia"/>
          <w:szCs w:val="21"/>
        </w:rPr>
        <w:t>2</w:t>
      </w:r>
      <w:r>
        <w:rPr>
          <w:rFonts w:ascii="宋体" w:hAnsi="宋体" w:cs="宋体" w:hint="eastAsia"/>
          <w:szCs w:val="21"/>
        </w:rPr>
        <w:t>、运输要求：运输工具应清洁卫生无污染：食品运输必须采用符合卫生标准的外包装和运载工具，并且要保持清洁和定期消</w:t>
      </w:r>
      <w:r>
        <w:rPr>
          <w:rFonts w:ascii="宋体" w:hAnsi="宋体" w:cs="宋体" w:hint="eastAsia"/>
          <w:szCs w:val="21"/>
        </w:rPr>
        <w:t>毒。运输车厢的内仓，包括地面、墙面和顶，应使用抗腐蚀、防潮，易清洁消毒的材料。车厢内无不良气味、异味；运输途中严防日晒、雨淋，注意通风散热；应小心轻卸，严防机械损伤。食品堆放科学合理，避免造成食品的交叉污染；如对温度有要求的食品应确定食品的温度，记录送货车辆温度，并记录存档。</w:t>
      </w:r>
    </w:p>
    <w:p w:rsidR="00505601" w:rsidRDefault="00682A68">
      <w:pPr>
        <w:snapToGrid w:val="0"/>
        <w:spacing w:line="360" w:lineRule="auto"/>
        <w:ind w:firstLine="420"/>
        <w:rPr>
          <w:rFonts w:ascii="宋体" w:hAnsi="宋体" w:cs="宋体"/>
          <w:szCs w:val="21"/>
        </w:rPr>
      </w:pPr>
      <w:r>
        <w:rPr>
          <w:rFonts w:ascii="宋体" w:hAnsi="宋体" w:cs="宋体" w:hint="eastAsia"/>
          <w:szCs w:val="21"/>
        </w:rPr>
        <w:t>3</w:t>
      </w:r>
      <w:r>
        <w:rPr>
          <w:rFonts w:ascii="宋体" w:hAnsi="宋体" w:cs="宋体" w:hint="eastAsia"/>
          <w:szCs w:val="21"/>
        </w:rPr>
        <w:t>、数量方面要求：保证配送品种斤两的准确性，以采购方的验货数量为准，供货方每次随货送上一式</w:t>
      </w:r>
      <w:r>
        <w:rPr>
          <w:rFonts w:ascii="宋体" w:hAnsi="宋体" w:cs="宋体" w:hint="eastAsia"/>
          <w:szCs w:val="21"/>
          <w:lang/>
        </w:rPr>
        <w:t>叁</w:t>
      </w:r>
      <w:r>
        <w:rPr>
          <w:rFonts w:ascii="宋体" w:hAnsi="宋体" w:cs="宋体" w:hint="eastAsia"/>
          <w:szCs w:val="21"/>
        </w:rPr>
        <w:t>份的送货清单，供采双方验货后签字确认，双方各持一份，作为送、收货的凭证。</w:t>
      </w:r>
    </w:p>
    <w:p w:rsidR="00505601" w:rsidRDefault="00682A68">
      <w:pPr>
        <w:snapToGrid w:val="0"/>
        <w:spacing w:line="360" w:lineRule="auto"/>
        <w:ind w:firstLine="420"/>
        <w:rPr>
          <w:rFonts w:ascii="宋体" w:hAnsi="宋体" w:cs="宋体"/>
          <w:szCs w:val="21"/>
        </w:rPr>
      </w:pPr>
      <w:r>
        <w:rPr>
          <w:rFonts w:ascii="宋体" w:hAnsi="宋体" w:cs="宋体" w:hint="eastAsia"/>
          <w:szCs w:val="21"/>
        </w:rPr>
        <w:t>4</w:t>
      </w:r>
      <w:r>
        <w:rPr>
          <w:rFonts w:ascii="宋体" w:hAnsi="宋体" w:cs="宋体" w:hint="eastAsia"/>
          <w:szCs w:val="21"/>
        </w:rPr>
        <w:t>、每次根据用户的通知订购品种和数量后，</w:t>
      </w:r>
      <w:r>
        <w:rPr>
          <w:rFonts w:ascii="宋体" w:hAnsi="宋体" w:cs="宋体" w:hint="eastAsia"/>
          <w:szCs w:val="21"/>
        </w:rPr>
        <w:t>24</w:t>
      </w:r>
      <w:r>
        <w:rPr>
          <w:rFonts w:ascii="宋体" w:hAnsi="宋体" w:cs="宋体" w:hint="eastAsia"/>
          <w:szCs w:val="21"/>
        </w:rPr>
        <w:t>小时内送货，具体送货时间由采购用户</w:t>
      </w:r>
      <w:r>
        <w:rPr>
          <w:rFonts w:ascii="宋体" w:hAnsi="宋体" w:cs="宋体" w:hint="eastAsia"/>
          <w:szCs w:val="21"/>
        </w:rPr>
        <w:lastRenderedPageBreak/>
        <w:t>通知时约定，由采购方指定负责人验收过秤记录。对于不符合质量的品种采购方可退货或换货（由于产品质量而造成员工或就餐人员发生安全事故时，供货方须承担全部责任）。采购方在收到食品后，若食品数量、品种、质量等存在问题，有权提出退换货要求，供货方应在</w:t>
      </w:r>
      <w:r>
        <w:rPr>
          <w:rFonts w:ascii="宋体" w:hAnsi="宋体" w:cs="宋体" w:hint="eastAsia"/>
          <w:szCs w:val="21"/>
        </w:rPr>
        <w:t>1</w:t>
      </w:r>
      <w:r>
        <w:rPr>
          <w:rFonts w:ascii="宋体" w:hAnsi="宋体" w:cs="宋体" w:hint="eastAsia"/>
          <w:szCs w:val="21"/>
        </w:rPr>
        <w:t>个小时内及时予以退换货。若超出规定时间未处理的，影响采购方食堂正常运行，供货方同意向采购方支付违约金，违约金以当天货款总额的</w:t>
      </w:r>
      <w:r>
        <w:rPr>
          <w:rFonts w:ascii="宋体" w:hAnsi="宋体" w:cs="宋体" w:hint="eastAsia"/>
          <w:szCs w:val="21"/>
        </w:rPr>
        <w:t>5%</w:t>
      </w:r>
      <w:r>
        <w:rPr>
          <w:rFonts w:ascii="宋体" w:hAnsi="宋体" w:cs="宋体" w:hint="eastAsia"/>
          <w:szCs w:val="21"/>
        </w:rPr>
        <w:t>计算。</w:t>
      </w:r>
    </w:p>
    <w:p w:rsidR="00505601" w:rsidRDefault="00682A68">
      <w:pPr>
        <w:snapToGrid w:val="0"/>
        <w:spacing w:line="360" w:lineRule="auto"/>
        <w:ind w:firstLine="420"/>
        <w:rPr>
          <w:rFonts w:ascii="宋体" w:hAnsi="宋体" w:cs="宋体"/>
          <w:szCs w:val="21"/>
        </w:rPr>
      </w:pPr>
      <w:r>
        <w:rPr>
          <w:rFonts w:ascii="宋体" w:hAnsi="宋体" w:cs="宋体" w:hint="eastAsia"/>
          <w:szCs w:val="21"/>
        </w:rPr>
        <w:t>5</w:t>
      </w:r>
      <w:r>
        <w:rPr>
          <w:rFonts w:ascii="宋体" w:hAnsi="宋体" w:cs="宋体" w:hint="eastAsia"/>
          <w:szCs w:val="21"/>
        </w:rPr>
        <w:t>、对采购方临时的供货要求，需随订随送。</w:t>
      </w:r>
    </w:p>
    <w:p w:rsidR="00505601" w:rsidRDefault="00505601"/>
    <w:sectPr w:rsidR="00505601" w:rsidSect="005056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A68" w:rsidRDefault="00682A68" w:rsidP="00727B4B">
      <w:r>
        <w:separator/>
      </w:r>
    </w:p>
  </w:endnote>
  <w:endnote w:type="continuationSeparator" w:id="1">
    <w:p w:rsidR="00682A68" w:rsidRDefault="00682A68" w:rsidP="00727B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A68" w:rsidRDefault="00682A68" w:rsidP="00727B4B">
      <w:r>
        <w:separator/>
      </w:r>
    </w:p>
  </w:footnote>
  <w:footnote w:type="continuationSeparator" w:id="1">
    <w:p w:rsidR="00682A68" w:rsidRDefault="00682A68" w:rsidP="00727B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36BB3E"/>
    <w:multiLevelType w:val="singleLevel"/>
    <w:tmpl w:val="8836BB3E"/>
    <w:lvl w:ilvl="0">
      <w:start w:val="2"/>
      <w:numFmt w:val="decimal"/>
      <w:lvlText w:val="%1."/>
      <w:lvlJc w:val="left"/>
      <w:pPr>
        <w:tabs>
          <w:tab w:val="left" w:pos="312"/>
        </w:tabs>
      </w:pPr>
    </w:lvl>
  </w:abstractNum>
  <w:abstractNum w:abstractNumId="1">
    <w:nsid w:val="5A4DDDE4"/>
    <w:multiLevelType w:val="singleLevel"/>
    <w:tmpl w:val="5A4DDDE4"/>
    <w:lvl w:ilvl="0">
      <w:start w:val="2"/>
      <w:numFmt w:val="decimal"/>
      <w:suff w:val="nothing"/>
      <w:lvlText w:val="%1）"/>
      <w:lvlJc w:val="left"/>
    </w:lvl>
  </w:abstractNum>
  <w:abstractNum w:abstractNumId="2">
    <w:nsid w:val="5A4DDF35"/>
    <w:multiLevelType w:val="singleLevel"/>
    <w:tmpl w:val="5A4DDF35"/>
    <w:lvl w:ilvl="0">
      <w:start w:val="2"/>
      <w:numFmt w:val="decimal"/>
      <w:suff w:val="nothing"/>
      <w:lvlText w:val="%1）"/>
      <w:lvlJc w:val="left"/>
    </w:lvl>
  </w:abstractNum>
  <w:abstractNum w:abstractNumId="3">
    <w:nsid w:val="5A4DE02C"/>
    <w:multiLevelType w:val="singleLevel"/>
    <w:tmpl w:val="5A4DE02C"/>
    <w:lvl w:ilvl="0">
      <w:start w:val="2"/>
      <w:numFmt w:val="decimal"/>
      <w:suff w:val="nothing"/>
      <w:lvlText w:val="%1）"/>
      <w:lvlJc w:val="left"/>
    </w:lvl>
  </w:abstractNum>
  <w:abstractNum w:abstractNumId="4">
    <w:nsid w:val="5CAC2613"/>
    <w:multiLevelType w:val="singleLevel"/>
    <w:tmpl w:val="5CAC2613"/>
    <w:lvl w:ilvl="0">
      <w:start w:val="5"/>
      <w:numFmt w:val="decimal"/>
      <w:lvlText w:val="%1."/>
      <w:lvlJc w:val="left"/>
      <w:pPr>
        <w:tabs>
          <w:tab w:val="left" w:pos="312"/>
        </w:tabs>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5601"/>
    <w:rsid w:val="00505601"/>
    <w:rsid w:val="00682A68"/>
    <w:rsid w:val="00727B4B"/>
    <w:rsid w:val="4110365E"/>
    <w:rsid w:val="5E6A4C86"/>
    <w:rsid w:val="689240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uiPriority="39" w:unhideWhenUsed="1" w:qFormat="1"/>
    <w:lsdException w:name="caption" w:semiHidden="1" w:unhideWhenUsed="1" w:qFormat="1"/>
    <w:lsdException w:name="Title" w:qFormat="1"/>
    <w:lsdException w:name="Default Paragraph Font" w:semiHidden="1" w:qFormat="1"/>
    <w:lsdException w:name="Body Text" w:uiPriority="99" w:unhideWhenUsed="1" w:qFormat="1"/>
    <w:lsdException w:name="Body Text Indent" w:unhideWhenUsed="1" w:qFormat="1"/>
    <w:lsdException w:name="Subtitle" w:qFormat="1"/>
    <w:lsdException w:name="Body Text First Indent"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505601"/>
    <w:pPr>
      <w:widowControl w:val="0"/>
      <w:jc w:val="both"/>
    </w:pPr>
    <w:rPr>
      <w:rFonts w:ascii="Calibri" w:eastAsia="宋体" w:hAnsi="Calibri" w:cs="Times New Roman"/>
      <w:kern w:val="2"/>
      <w:sz w:val="21"/>
      <w:szCs w:val="24"/>
    </w:rPr>
  </w:style>
  <w:style w:type="paragraph" w:styleId="1">
    <w:name w:val="heading 1"/>
    <w:basedOn w:val="a"/>
    <w:next w:val="a"/>
    <w:qFormat/>
    <w:rsid w:val="00505601"/>
    <w:pPr>
      <w:keepNext/>
      <w:keepLines/>
      <w:jc w:val="center"/>
      <w:outlineLvl w:val="0"/>
    </w:pPr>
    <w:rPr>
      <w:b/>
      <w:bCs/>
      <w:kern w:val="44"/>
      <w:sz w:val="24"/>
      <w:szCs w:val="44"/>
    </w:rPr>
  </w:style>
  <w:style w:type="paragraph" w:styleId="2">
    <w:name w:val="heading 2"/>
    <w:basedOn w:val="a"/>
    <w:next w:val="a"/>
    <w:uiPriority w:val="99"/>
    <w:qFormat/>
    <w:rsid w:val="00505601"/>
    <w:pPr>
      <w:keepNext/>
      <w:keepLines/>
      <w:outlineLvl w:val="1"/>
    </w:pPr>
    <w:rPr>
      <w:rFonts w:ascii="Cambria" w:hAnsi="Cambria"/>
      <w:b/>
      <w:bCs/>
      <w:szCs w:val="32"/>
    </w:rPr>
  </w:style>
  <w:style w:type="paragraph" w:styleId="3">
    <w:name w:val="heading 3"/>
    <w:basedOn w:val="a"/>
    <w:next w:val="a"/>
    <w:qFormat/>
    <w:rsid w:val="00505601"/>
    <w:pPr>
      <w:keepNext/>
      <w:keepLines/>
      <w:outlineLvl w:val="2"/>
    </w:pPr>
    <w:rPr>
      <w:rFonts w:ascii="宋体" w:hAnsi="宋体" w:cs="宋体"/>
      <w:b/>
      <w:kern w:val="0"/>
      <w:szCs w:val="32"/>
    </w:rPr>
  </w:style>
  <w:style w:type="paragraph" w:styleId="4">
    <w:name w:val="heading 4"/>
    <w:basedOn w:val="a"/>
    <w:next w:val="a"/>
    <w:uiPriority w:val="99"/>
    <w:qFormat/>
    <w:rsid w:val="00505601"/>
    <w:pPr>
      <w:keepNext/>
      <w:keepLines/>
      <w:outlineLvl w:val="3"/>
    </w:pPr>
    <w:rPr>
      <w:rFonts w:ascii="Cambria" w:hAnsi="Cambria"/>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uiPriority w:val="99"/>
    <w:unhideWhenUsed/>
    <w:qFormat/>
    <w:rsid w:val="00505601"/>
    <w:pPr>
      <w:adjustRightInd w:val="0"/>
      <w:spacing w:line="315" w:lineRule="atLeast"/>
      <w:jc w:val="left"/>
    </w:pPr>
    <w:rPr>
      <w:rFonts w:ascii="仿宋_GB2312" w:eastAsia="仿宋_GB2312"/>
      <w:kern w:val="0"/>
      <w:sz w:val="28"/>
      <w:szCs w:val="20"/>
    </w:rPr>
  </w:style>
  <w:style w:type="paragraph" w:styleId="a4">
    <w:name w:val="Body Text First Indent"/>
    <w:basedOn w:val="a3"/>
    <w:next w:val="6"/>
    <w:unhideWhenUsed/>
    <w:qFormat/>
    <w:rsid w:val="00505601"/>
    <w:pPr>
      <w:adjustRightInd/>
      <w:spacing w:after="120" w:line="240" w:lineRule="auto"/>
      <w:ind w:firstLineChars="100" w:firstLine="420"/>
      <w:jc w:val="both"/>
    </w:pPr>
    <w:rPr>
      <w:rFonts w:ascii="Times New Roman"/>
      <w:kern w:val="2"/>
      <w:sz w:val="21"/>
      <w:szCs w:val="24"/>
    </w:rPr>
  </w:style>
  <w:style w:type="paragraph" w:styleId="6">
    <w:name w:val="toc 6"/>
    <w:basedOn w:val="a"/>
    <w:next w:val="a"/>
    <w:uiPriority w:val="39"/>
    <w:unhideWhenUsed/>
    <w:qFormat/>
    <w:rsid w:val="00505601"/>
    <w:pPr>
      <w:ind w:left="1050"/>
      <w:jc w:val="left"/>
    </w:pPr>
    <w:rPr>
      <w:szCs w:val="21"/>
    </w:rPr>
  </w:style>
  <w:style w:type="paragraph" w:styleId="a5">
    <w:name w:val="Body Text Indent"/>
    <w:basedOn w:val="a"/>
    <w:unhideWhenUsed/>
    <w:qFormat/>
    <w:rsid w:val="00505601"/>
    <w:pPr>
      <w:spacing w:after="120"/>
      <w:ind w:leftChars="200" w:left="420"/>
    </w:pPr>
  </w:style>
  <w:style w:type="paragraph" w:styleId="a6">
    <w:name w:val="Plain Text"/>
    <w:basedOn w:val="a"/>
    <w:qFormat/>
    <w:rsid w:val="00505601"/>
    <w:rPr>
      <w:rFonts w:ascii="宋体" w:hAnsi="Courier New"/>
      <w:szCs w:val="20"/>
    </w:rPr>
  </w:style>
  <w:style w:type="paragraph" w:styleId="a7">
    <w:name w:val="Normal (Web)"/>
    <w:basedOn w:val="a"/>
    <w:qFormat/>
    <w:rsid w:val="00505601"/>
    <w:pPr>
      <w:spacing w:before="100" w:beforeAutospacing="1" w:after="100" w:afterAutospacing="1"/>
      <w:jc w:val="left"/>
    </w:pPr>
    <w:rPr>
      <w:kern w:val="0"/>
      <w:sz w:val="24"/>
    </w:rPr>
  </w:style>
  <w:style w:type="paragraph" w:styleId="a8">
    <w:name w:val="No Spacing"/>
    <w:qFormat/>
    <w:rsid w:val="00505601"/>
    <w:pPr>
      <w:widowControl w:val="0"/>
      <w:jc w:val="both"/>
    </w:pPr>
    <w:rPr>
      <w:rFonts w:ascii="Calibri" w:eastAsia="宋体" w:hAnsi="Calibri" w:cs="Calibri"/>
      <w:kern w:val="2"/>
      <w:sz w:val="21"/>
      <w:szCs w:val="22"/>
    </w:rPr>
  </w:style>
  <w:style w:type="paragraph" w:styleId="a9">
    <w:name w:val="List Paragraph"/>
    <w:basedOn w:val="a"/>
    <w:uiPriority w:val="99"/>
    <w:qFormat/>
    <w:rsid w:val="00505601"/>
    <w:pPr>
      <w:ind w:firstLine="420"/>
    </w:pPr>
  </w:style>
  <w:style w:type="paragraph" w:styleId="aa">
    <w:name w:val="header"/>
    <w:basedOn w:val="a"/>
    <w:link w:val="Char"/>
    <w:rsid w:val="00727B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a"/>
    <w:rsid w:val="00727B4B"/>
    <w:rPr>
      <w:rFonts w:ascii="Calibri" w:eastAsia="宋体" w:hAnsi="Calibri" w:cs="Times New Roman"/>
      <w:kern w:val="2"/>
      <w:sz w:val="18"/>
      <w:szCs w:val="18"/>
    </w:rPr>
  </w:style>
  <w:style w:type="paragraph" w:styleId="ab">
    <w:name w:val="footer"/>
    <w:basedOn w:val="a"/>
    <w:link w:val="Char0"/>
    <w:rsid w:val="00727B4B"/>
    <w:pPr>
      <w:tabs>
        <w:tab w:val="center" w:pos="4153"/>
        <w:tab w:val="right" w:pos="8306"/>
      </w:tabs>
      <w:snapToGrid w:val="0"/>
      <w:jc w:val="left"/>
    </w:pPr>
    <w:rPr>
      <w:sz w:val="18"/>
      <w:szCs w:val="18"/>
    </w:rPr>
  </w:style>
  <w:style w:type="character" w:customStyle="1" w:styleId="Char0">
    <w:name w:val="页脚 Char"/>
    <w:basedOn w:val="a0"/>
    <w:link w:val="ab"/>
    <w:rsid w:val="00727B4B"/>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1238</Words>
  <Characters>7062</Characters>
  <Application>Microsoft Office Word</Application>
  <DocSecurity>0</DocSecurity>
  <Lines>58</Lines>
  <Paragraphs>16</Paragraphs>
  <ScaleCrop>false</ScaleCrop>
  <Company>Microsoft</Company>
  <LinksUpToDate>false</LinksUpToDate>
  <CharactersWithSpaces>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章宇辉</cp:lastModifiedBy>
  <cp:revision>2</cp:revision>
  <dcterms:created xsi:type="dcterms:W3CDTF">2025-01-08T08:58:00Z</dcterms:created>
  <dcterms:modified xsi:type="dcterms:W3CDTF">2025-05-19T06:06:00Z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eyJoZGlkIjoiMzY0YjY2MWNmNTllMzdkZjE0MmM5ZmViYjhjZjYwMDMiLCJ1c2VySWQiOiIyNTgyMzM0MjcifQ==</vt:lpwstr>
  </property>
  <property fmtid="{D5CDD505-2E9C-101B-9397-08002B2CF9AE}" pid="4" name="ICV">
    <vt:lpwstr>CD247FBC12CE4AF6AF24E9AB6E15EB7B_12</vt:lpwstr>
  </property>
</Properties>
</file>